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50" w:rsidRDefault="00DC5DC2" w:rsidP="00A573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.6pt;margin-top:-20.75pt;width:301pt;height:103.15pt;z-index:251660288;mso-height-percent:200;mso-height-percent:200;mso-width-relative:margin;mso-height-relative:margin">
            <v:textbox style="mso-fit-shape-to-text:t">
              <w:txbxContent>
                <w:p w:rsidR="00F040E0" w:rsidRDefault="00F040E0" w:rsidP="0098623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MINISTARSTVO ZDRAVLJA REPUBLIKE SRBIJE</w:t>
                  </w:r>
                </w:p>
                <w:p w:rsidR="00F040E0" w:rsidRDefault="00F040E0" w:rsidP="009862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REPUBLIČKA STRUČNA KOMISIJA ZA NADZOR </w:t>
                  </w:r>
                </w:p>
                <w:p w:rsidR="00F040E0" w:rsidRDefault="00F040E0" w:rsidP="00986231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NAD BOLNIČKIM INFEKCIJAMA</w:t>
                  </w:r>
                </w:p>
              </w:txbxContent>
            </v:textbox>
          </v:shape>
        </w:pict>
      </w:r>
    </w:p>
    <w:p w:rsidR="00986231" w:rsidRDefault="00986231" w:rsidP="00A573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231" w:rsidRDefault="00986231" w:rsidP="00A573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231" w:rsidRDefault="00986231" w:rsidP="00A573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231" w:rsidRDefault="00986231" w:rsidP="00986231">
      <w:pPr>
        <w:rPr>
          <w:rFonts w:ascii="Times New Roman" w:hAnsi="Times New Roman" w:cs="Times New Roman"/>
          <w:b/>
          <w:sz w:val="24"/>
          <w:szCs w:val="24"/>
        </w:rPr>
      </w:pPr>
    </w:p>
    <w:p w:rsidR="006A0AA0" w:rsidRDefault="006A0AA0" w:rsidP="00986231">
      <w:pPr>
        <w:rPr>
          <w:rFonts w:ascii="Times New Roman" w:hAnsi="Times New Roman" w:cs="Times New Roman"/>
          <w:b/>
          <w:sz w:val="24"/>
          <w:szCs w:val="24"/>
        </w:rPr>
      </w:pPr>
    </w:p>
    <w:p w:rsidR="006A0AA0" w:rsidRDefault="006A0AA0" w:rsidP="00986231">
      <w:pPr>
        <w:rPr>
          <w:rFonts w:ascii="Times New Roman" w:hAnsi="Times New Roman" w:cs="Times New Roman"/>
          <w:b/>
          <w:sz w:val="24"/>
          <w:szCs w:val="24"/>
        </w:rPr>
      </w:pPr>
    </w:p>
    <w:p w:rsidR="00924844" w:rsidRDefault="00924844" w:rsidP="00A5735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PREPORUKE ZA </w:t>
      </w:r>
      <w:r w:rsidRPr="005D69CA">
        <w:rPr>
          <w:rFonts w:ascii="Times New Roman" w:eastAsia="Times New Roman" w:hAnsi="Times New Roman" w:cs="Times New Roman"/>
          <w:b/>
          <w:sz w:val="24"/>
          <w:szCs w:val="24"/>
        </w:rPr>
        <w:t>SPREČVANJE I SUZBIJANJE P</w:t>
      </w:r>
      <w:r w:rsidR="00A71CBA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5D69CA">
        <w:rPr>
          <w:rFonts w:ascii="Times New Roman" w:eastAsia="Times New Roman" w:hAnsi="Times New Roman" w:cs="Times New Roman"/>
          <w:b/>
          <w:sz w:val="24"/>
          <w:szCs w:val="24"/>
        </w:rPr>
        <w:t>ENOŠENJA EBOLA VIRUSNOG OBOLJENJA U ZDRAVSTVENIM USTANOVAMA</w:t>
      </w:r>
    </w:p>
    <w:p w:rsidR="00924844" w:rsidRPr="00924844" w:rsidRDefault="00924844" w:rsidP="00847E5C">
      <w:pPr>
        <w:ind w:firstLine="360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3506D8" w:rsidRPr="005960E6" w:rsidRDefault="003506D8" w:rsidP="00847E5C">
      <w:pPr>
        <w:ind w:firstLine="360"/>
        <w:rPr>
          <w:rFonts w:ascii="Times New Roman" w:hAnsi="Times New Roman" w:cs="Times New Roman"/>
          <w:b/>
          <w:sz w:val="20"/>
          <w:szCs w:val="20"/>
          <w:lang w:val="sr-Latn-CS"/>
        </w:rPr>
      </w:pPr>
      <w:r w:rsidRPr="005960E6">
        <w:rPr>
          <w:rFonts w:ascii="Times New Roman" w:hAnsi="Times New Roman" w:cs="Times New Roman"/>
          <w:b/>
          <w:sz w:val="20"/>
          <w:szCs w:val="20"/>
          <w:lang w:val="sr-Latn-CS"/>
        </w:rPr>
        <w:t>UVOD</w:t>
      </w:r>
    </w:p>
    <w:p w:rsidR="00634BA6" w:rsidRPr="005960E6" w:rsidRDefault="00A811F1" w:rsidP="00DD298B">
      <w:pPr>
        <w:spacing w:after="0"/>
        <w:ind w:firstLine="360"/>
        <w:rPr>
          <w:rFonts w:ascii="Times New Roman" w:hAnsi="Times New Roman" w:cs="Times New Roman"/>
          <w:sz w:val="20"/>
          <w:szCs w:val="20"/>
          <w:lang w:val="fr-FR"/>
        </w:rPr>
      </w:pPr>
      <w:r w:rsidRPr="005960E6">
        <w:rPr>
          <w:rFonts w:ascii="Times New Roman" w:hAnsi="Times New Roman" w:cs="Times New Roman"/>
          <w:sz w:val="20"/>
          <w:szCs w:val="20"/>
          <w:lang w:val="sr-Latn-CS"/>
        </w:rPr>
        <w:t>Ebola virusno oboljenje (EVO), ranije poznata kao ebola hemo</w:t>
      </w:r>
      <w:r w:rsidR="00E0104F" w:rsidRPr="005960E6">
        <w:rPr>
          <w:rFonts w:ascii="Times New Roman" w:hAnsi="Times New Roman" w:cs="Times New Roman"/>
          <w:sz w:val="20"/>
          <w:szCs w:val="20"/>
          <w:lang w:val="sr-Latn-CS"/>
        </w:rPr>
        <w:t>ragična groznica</w:t>
      </w:r>
      <w:r w:rsidR="003D199D"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 (ebola HG)</w:t>
      </w:r>
      <w:r w:rsidR="00E0104F" w:rsidRPr="005960E6">
        <w:rPr>
          <w:rFonts w:ascii="Times New Roman" w:hAnsi="Times New Roman" w:cs="Times New Roman"/>
          <w:sz w:val="20"/>
          <w:szCs w:val="20"/>
          <w:lang w:val="sr-Latn-CS"/>
        </w:rPr>
        <w:t>, je oboljenje koje je kod ljudi  vrlo teško</w:t>
      </w:r>
      <w:r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  </w:t>
      </w:r>
      <w:r w:rsidR="00E0104F"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i </w:t>
      </w:r>
      <w:r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često </w:t>
      </w:r>
      <w:r w:rsidR="00E0104F"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se </w:t>
      </w:r>
      <w:r w:rsidRPr="005960E6">
        <w:rPr>
          <w:rFonts w:ascii="Times New Roman" w:hAnsi="Times New Roman" w:cs="Times New Roman"/>
          <w:sz w:val="20"/>
          <w:szCs w:val="20"/>
          <w:lang w:val="sr-Latn-CS"/>
        </w:rPr>
        <w:t>završava smtnim isho</w:t>
      </w:r>
      <w:r w:rsidR="00E0104F" w:rsidRPr="005960E6">
        <w:rPr>
          <w:rFonts w:ascii="Times New Roman" w:hAnsi="Times New Roman" w:cs="Times New Roman"/>
          <w:sz w:val="20"/>
          <w:szCs w:val="20"/>
          <w:lang w:val="sr-Latn-CS"/>
        </w:rPr>
        <w:t xml:space="preserve">dom. </w:t>
      </w:r>
      <w:r w:rsidR="00E0104F" w:rsidRPr="005960E6">
        <w:rPr>
          <w:rFonts w:ascii="Times New Roman" w:hAnsi="Times New Roman" w:cs="Times New Roman"/>
          <w:sz w:val="20"/>
          <w:szCs w:val="20"/>
          <w:lang w:val="fr-FR"/>
        </w:rPr>
        <w:t xml:space="preserve">U epidemijama, letalitet </w:t>
      </w:r>
      <w:r w:rsidR="00612781" w:rsidRPr="005960E6">
        <w:rPr>
          <w:rFonts w:ascii="Times New Roman" w:hAnsi="Times New Roman" w:cs="Times New Roman"/>
          <w:sz w:val="20"/>
          <w:szCs w:val="20"/>
          <w:lang w:val="fr-FR"/>
        </w:rPr>
        <w:t xml:space="preserve"> može dostići i 90</w:t>
      </w:r>
      <w:r w:rsidR="00612781" w:rsidRPr="00DD298B">
        <w:rPr>
          <w:rFonts w:ascii="Times New Roman" w:hAnsi="Times New Roman" w:cs="Times New Roman"/>
          <w:color w:val="000000" w:themeColor="text1"/>
          <w:sz w:val="20"/>
          <w:szCs w:val="20"/>
          <w:lang w:val="fr-FR"/>
        </w:rPr>
        <w:t>%, ali nastanak oboljenja može da se prevenira</w:t>
      </w:r>
      <w:r w:rsidR="00612781" w:rsidRPr="005960E6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5960E6">
        <w:rPr>
          <w:rFonts w:ascii="Times New Roman" w:hAnsi="Times New Roman" w:cs="Times New Roman"/>
          <w:sz w:val="20"/>
          <w:szCs w:val="20"/>
          <w:lang w:val="fr-FR"/>
        </w:rPr>
        <w:t xml:space="preserve"> Epidemije se uglavnom javalju u selima </w:t>
      </w:r>
      <w:r w:rsidR="00CC4DFA" w:rsidRPr="005960E6">
        <w:rPr>
          <w:rFonts w:ascii="Times New Roman" w:hAnsi="Times New Roman" w:cs="Times New Roman"/>
          <w:sz w:val="20"/>
          <w:szCs w:val="20"/>
          <w:lang w:val="fr-FR"/>
        </w:rPr>
        <w:t xml:space="preserve">centralne i zapadne Afrike </w:t>
      </w:r>
      <w:r w:rsidRPr="005960E6">
        <w:rPr>
          <w:rFonts w:ascii="Times New Roman" w:hAnsi="Times New Roman" w:cs="Times New Roman"/>
          <w:sz w:val="20"/>
          <w:szCs w:val="20"/>
          <w:lang w:val="fr-FR"/>
        </w:rPr>
        <w:t>koja se nalaze  blizini tropskih šuma.</w:t>
      </w:r>
    </w:p>
    <w:p w:rsidR="00847E5C" w:rsidRPr="005960E6" w:rsidRDefault="00847E5C" w:rsidP="00DD298B">
      <w:pPr>
        <w:spacing w:after="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5960E6"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Ebola je prvi put opisana tokom epidemija koje su se istovremeno javile u Sudanu i Demokratskoj republici Kongo 1976. god. Bolest je dobila naziv</w:t>
      </w:r>
      <w:r w:rsidR="00E0104F" w:rsidRPr="005960E6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prema istoimenoj reci uz koju je prvi put opisana</w:t>
      </w:r>
      <w:r w:rsidRPr="005960E6">
        <w:rPr>
          <w:rFonts w:ascii="Times New Roman" w:eastAsia="Times New Roman" w:hAnsi="Times New Roman" w:cs="Times New Roman"/>
          <w:sz w:val="20"/>
          <w:szCs w:val="20"/>
          <w:lang w:val="fr-FR"/>
        </w:rPr>
        <w:t>.</w:t>
      </w:r>
    </w:p>
    <w:p w:rsidR="00836A8F" w:rsidRDefault="00836A8F" w:rsidP="005960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fr-FR"/>
        </w:rPr>
      </w:pPr>
    </w:p>
    <w:p w:rsidR="00847E5C" w:rsidRPr="005960E6" w:rsidRDefault="003506D8" w:rsidP="005960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fr-FR"/>
        </w:rPr>
      </w:pPr>
      <w:r w:rsidRPr="005960E6">
        <w:rPr>
          <w:rFonts w:ascii="Times New Roman" w:eastAsia="Times New Roman" w:hAnsi="Times New Roman" w:cs="Times New Roman"/>
          <w:b/>
          <w:i/>
          <w:sz w:val="20"/>
          <w:szCs w:val="20"/>
          <w:lang w:val="fr-FR"/>
        </w:rPr>
        <w:t>Etiologija</w:t>
      </w:r>
    </w:p>
    <w:p w:rsidR="00847E5C" w:rsidRPr="005960E6" w:rsidRDefault="00847E5C" w:rsidP="00DD2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Prouzrokovač bolesti je ebola virus koji je jedan od tri virusa iz familije flavovirusa</w:t>
      </w:r>
      <w:r w:rsidR="003506D8" w:rsidRPr="005960E6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. </w:t>
      </w:r>
      <w:r w:rsidR="003506D8" w:rsidRPr="005960E6">
        <w:rPr>
          <w:rFonts w:ascii="Times New Roman" w:eastAsia="Times New Roman" w:hAnsi="Times New Roman" w:cs="Times New Roman"/>
          <w:sz w:val="20"/>
          <w:szCs w:val="20"/>
        </w:rPr>
        <w:t xml:space="preserve">Virus ima 5 različitih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>specijesa:</w:t>
      </w:r>
    </w:p>
    <w:p w:rsidR="00847E5C" w:rsidRPr="005960E6" w:rsidRDefault="00847E5C" w:rsidP="00DD298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Bundibugyo ebolavirus (BDBV)</w:t>
      </w:r>
    </w:p>
    <w:p w:rsidR="00847E5C" w:rsidRPr="005960E6" w:rsidRDefault="00847E5C" w:rsidP="00847E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Zaire ebolavirus (EBOV)</w:t>
      </w:r>
    </w:p>
    <w:p w:rsidR="00847E5C" w:rsidRPr="005960E6" w:rsidRDefault="00847E5C" w:rsidP="00847E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Reston ebolavirus (RESTV)</w:t>
      </w:r>
    </w:p>
    <w:p w:rsidR="00847E5C" w:rsidRPr="005960E6" w:rsidRDefault="00847E5C" w:rsidP="00847E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Sudan ebolavirus (SUDV)</w:t>
      </w:r>
    </w:p>
    <w:p w:rsidR="00847E5C" w:rsidRPr="005960E6" w:rsidRDefault="00847E5C" w:rsidP="00847E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Taï Forest ebolavirus (TAFV).</w:t>
      </w:r>
    </w:p>
    <w:p w:rsidR="00847E5C" w:rsidRPr="005960E6" w:rsidRDefault="003506D8" w:rsidP="000872E9">
      <w:pPr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BDBV, EBOV i </w:t>
      </w:r>
      <w:r w:rsidR="00847E5C" w:rsidRPr="005960E6">
        <w:rPr>
          <w:rFonts w:ascii="Times New Roman" w:eastAsia="Times New Roman" w:hAnsi="Times New Roman" w:cs="Times New Roman"/>
          <w:sz w:val="20"/>
          <w:szCs w:val="20"/>
        </w:rPr>
        <w:t xml:space="preserve"> SUDV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>specijesi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s</w:t>
      </w:r>
      <w:r w:rsidR="005B7437" w:rsidRPr="005960E6">
        <w:rPr>
          <w:rFonts w:ascii="Times New Roman" w:eastAsia="Times New Roman" w:hAnsi="Times New Roman" w:cs="Times New Roman"/>
          <w:sz w:val="20"/>
          <w:szCs w:val="20"/>
        </w:rPr>
        <w:t>u izazivali velike epidemije u A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frici</w:t>
      </w:r>
      <w:r w:rsidR="003A6BC0" w:rsidRPr="005960E6">
        <w:rPr>
          <w:rFonts w:ascii="Times New Roman" w:eastAsia="Times New Roman" w:hAnsi="Times New Roman" w:cs="Times New Roman"/>
          <w:sz w:val="20"/>
          <w:szCs w:val="20"/>
        </w:rPr>
        <w:t xml:space="preserve"> (Prilog 4</w:t>
      </w:r>
      <w:r w:rsidR="005B7437" w:rsidRPr="005960E6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, dok RESTV i</w:t>
      </w:r>
      <w:r w:rsidR="00847E5C" w:rsidRPr="005960E6">
        <w:rPr>
          <w:rFonts w:ascii="Times New Roman" w:eastAsia="Times New Roman" w:hAnsi="Times New Roman" w:cs="Times New Roman"/>
          <w:sz w:val="20"/>
          <w:szCs w:val="20"/>
        </w:rPr>
        <w:t xml:space="preserve"> TAFV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 xml:space="preserve">specijesi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nisu pokazivali epidemijski potencijal. RESTV soj je dokazan kod ljudi na Filipinima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u Kini, ali nije izazivao oboljenje ili smrt.</w:t>
      </w:r>
    </w:p>
    <w:p w:rsidR="005253CE" w:rsidRPr="005960E6" w:rsidRDefault="005253CE" w:rsidP="005960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b/>
          <w:i/>
          <w:sz w:val="20"/>
          <w:szCs w:val="20"/>
        </w:rPr>
        <w:t>Rezervoari infekcije</w:t>
      </w:r>
    </w:p>
    <w:p w:rsidR="00E30F23" w:rsidRPr="005960E6" w:rsidRDefault="00E30F23" w:rsidP="005960E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Prirodnim rezervoarima ebola virusa se smatra v</w:t>
      </w:r>
      <w:r w:rsidR="005B7437" w:rsidRPr="005960E6">
        <w:rPr>
          <w:rFonts w:ascii="Times New Roman" w:eastAsia="Times New Roman" w:hAnsi="Times New Roman" w:cs="Times New Roman"/>
          <w:sz w:val="20"/>
          <w:szCs w:val="20"/>
        </w:rPr>
        <w:t>rsta afričkih v</w:t>
      </w:r>
      <w:r w:rsidR="006275AC" w:rsidRPr="005960E6">
        <w:rPr>
          <w:rFonts w:ascii="Times New Roman" w:eastAsia="Times New Roman" w:hAnsi="Times New Roman" w:cs="Times New Roman"/>
          <w:sz w:val="20"/>
          <w:szCs w:val="20"/>
        </w:rPr>
        <w:t>oćni</w:t>
      </w:r>
      <w:r w:rsidR="009D6109" w:rsidRPr="005960E6">
        <w:rPr>
          <w:rFonts w:ascii="Times New Roman" w:eastAsia="Times New Roman" w:hAnsi="Times New Roman" w:cs="Times New Roman"/>
          <w:sz w:val="20"/>
          <w:szCs w:val="20"/>
        </w:rPr>
        <w:t>h</w:t>
      </w:r>
      <w:r w:rsidR="006275AC" w:rsidRPr="005960E6">
        <w:rPr>
          <w:rFonts w:ascii="Times New Roman" w:eastAsia="Times New Roman" w:hAnsi="Times New Roman" w:cs="Times New Roman"/>
          <w:sz w:val="20"/>
          <w:szCs w:val="20"/>
        </w:rPr>
        <w:t xml:space="preserve"> slepi</w:t>
      </w:r>
      <w:r w:rsidR="005B7437" w:rsidRPr="005960E6">
        <w:rPr>
          <w:rFonts w:ascii="Times New Roman" w:eastAsia="Times New Roman" w:hAnsi="Times New Roman" w:cs="Times New Roman"/>
          <w:sz w:val="20"/>
          <w:szCs w:val="20"/>
        </w:rPr>
        <w:t>h miševa</w:t>
      </w:r>
      <w:r w:rsidR="006275AC" w:rsidRPr="005960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71CBA" w:rsidRPr="005960E6">
        <w:rPr>
          <w:rFonts w:ascii="Times New Roman" w:eastAsia="Times New Roman" w:hAnsi="Times New Roman" w:cs="Times New Roman"/>
          <w:sz w:val="20"/>
          <w:szCs w:val="20"/>
        </w:rPr>
        <w:t>iz famil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ije </w:t>
      </w:r>
      <w:r w:rsidR="005253CE" w:rsidRPr="005960E6">
        <w:rPr>
          <w:rFonts w:ascii="Times New Roman" w:eastAsia="Times New Roman" w:hAnsi="Times New Roman" w:cs="Times New Roman"/>
          <w:i/>
          <w:iCs/>
          <w:sz w:val="20"/>
          <w:szCs w:val="20"/>
        </w:rPr>
        <w:t>Pteropodidae</w:t>
      </w:r>
      <w:r w:rsidR="009D6109" w:rsidRPr="005960E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</w:t>
      </w:r>
      <w:r w:rsidR="009D6109" w:rsidRPr="005960E6">
        <w:rPr>
          <w:rFonts w:ascii="Times New Roman" w:eastAsia="Times New Roman" w:hAnsi="Times New Roman" w:cs="Times New Roman"/>
          <w:iCs/>
          <w:sz w:val="20"/>
          <w:szCs w:val="20"/>
        </w:rPr>
        <w:t>(</w:t>
      </w:r>
      <w:r w:rsidR="009D6109" w:rsidRPr="005960E6">
        <w:rPr>
          <w:rFonts w:ascii="Times New Roman" w:hAnsi="Times New Roman"/>
          <w:sz w:val="20"/>
          <w:szCs w:val="20"/>
        </w:rPr>
        <w:t xml:space="preserve">posebno rodovi </w:t>
      </w:r>
      <w:r w:rsidR="009D6109" w:rsidRPr="005960E6">
        <w:rPr>
          <w:rFonts w:ascii="Times New Roman" w:hAnsi="Times New Roman"/>
          <w:i/>
          <w:sz w:val="20"/>
          <w:szCs w:val="20"/>
        </w:rPr>
        <w:t>Hypsignathus monstrosus</w:t>
      </w:r>
      <w:r w:rsidR="009D6109" w:rsidRPr="005960E6">
        <w:rPr>
          <w:rFonts w:ascii="Times New Roman" w:hAnsi="Times New Roman"/>
          <w:sz w:val="20"/>
          <w:szCs w:val="20"/>
        </w:rPr>
        <w:t xml:space="preserve">,  </w:t>
      </w:r>
      <w:r w:rsidR="009D6109" w:rsidRPr="005960E6">
        <w:rPr>
          <w:rFonts w:ascii="Times New Roman" w:hAnsi="Times New Roman"/>
          <w:i/>
          <w:sz w:val="20"/>
          <w:szCs w:val="20"/>
        </w:rPr>
        <w:t>Epomops franqueti</w:t>
      </w:r>
      <w:r w:rsidR="00CC4DFA" w:rsidRPr="005960E6">
        <w:rPr>
          <w:rFonts w:ascii="Times New Roman" w:hAnsi="Times New Roman"/>
          <w:sz w:val="20"/>
          <w:szCs w:val="20"/>
        </w:rPr>
        <w:t xml:space="preserve"> i</w:t>
      </w:r>
      <w:r w:rsidR="009D6109" w:rsidRPr="005960E6">
        <w:rPr>
          <w:rFonts w:ascii="Times New Roman" w:hAnsi="Times New Roman"/>
          <w:sz w:val="20"/>
          <w:szCs w:val="20"/>
        </w:rPr>
        <w:t xml:space="preserve"> </w:t>
      </w:r>
      <w:r w:rsidR="009D6109" w:rsidRPr="005960E6">
        <w:rPr>
          <w:rFonts w:ascii="Times New Roman" w:hAnsi="Times New Roman"/>
          <w:i/>
          <w:sz w:val="20"/>
          <w:szCs w:val="20"/>
        </w:rPr>
        <w:t>Myonycteris torquata</w:t>
      </w:r>
      <w:r w:rsidR="009D6109" w:rsidRPr="005960E6">
        <w:rPr>
          <w:rFonts w:ascii="Times New Roman" w:hAnsi="Times New Roman"/>
          <w:sz w:val="20"/>
          <w:szCs w:val="20"/>
        </w:rPr>
        <w:t>)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D6109" w:rsidRPr="005960E6">
        <w:rPr>
          <w:rFonts w:ascii="Times New Roman" w:hAnsi="Times New Roman"/>
          <w:sz w:val="20"/>
          <w:szCs w:val="20"/>
        </w:rPr>
        <w:t>Tako se geografska distribucija ovog virusa preklapa sa distribucijom navedenih voćnih slepih miševa. Ovih slepih miševa nema u Evropi.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D6109" w:rsidRPr="005960E6">
        <w:rPr>
          <w:rFonts w:ascii="Times New Roman" w:eastAsia="Times New Roman" w:hAnsi="Times New Roman" w:cs="Times New Roman"/>
          <w:sz w:val="20"/>
          <w:szCs w:val="20"/>
        </w:rPr>
        <w:t xml:space="preserve">U 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>Africi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 xml:space="preserve"> i Aziji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,  </w:t>
      </w:r>
      <w:r w:rsidR="009D6109" w:rsidRPr="005960E6">
        <w:rPr>
          <w:rFonts w:ascii="Times New Roman" w:eastAsia="Times New Roman" w:hAnsi="Times New Roman" w:cs="Times New Roman"/>
          <w:sz w:val="20"/>
          <w:szCs w:val="20"/>
        </w:rPr>
        <w:t xml:space="preserve">pored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voćnih slepih miševa 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izvori zaraze mogu biti i šimpanze, gorile ili drugi majmuni, antilope </w:t>
      </w:r>
      <w:r w:rsidR="00924844" w:rsidRPr="005960E6">
        <w:rPr>
          <w:rFonts w:ascii="Times New Roman" w:eastAsia="Times New Roman" w:hAnsi="Times New Roman" w:cs="Times New Roman"/>
          <w:sz w:val="20"/>
          <w:szCs w:val="20"/>
        </w:rPr>
        <w:t>i divlje prase</w:t>
      </w:r>
      <w:r w:rsidR="009D6109" w:rsidRPr="005960E6">
        <w:rPr>
          <w:rFonts w:ascii="Times New Roman" w:eastAsia="Times New Roman" w:hAnsi="Times New Roman" w:cs="Times New Roman"/>
          <w:sz w:val="20"/>
          <w:szCs w:val="20"/>
        </w:rPr>
        <w:t>.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>Ipak, iako drugi primati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mogu biti izvor infekcije za ljude, oni se ne smatraju rezervoarom infekcije, već pre</w:t>
      </w:r>
      <w:r w:rsidRPr="005960E6">
        <w:rPr>
          <w:rFonts w:ascii="Times New Roman" w:hAnsi="Times New Roman"/>
          <w:sz w:val="20"/>
          <w:szCs w:val="20"/>
        </w:rPr>
        <w:t xml:space="preserve"> slučajnim izvorom. </w:t>
      </w:r>
    </w:p>
    <w:p w:rsidR="005960E6" w:rsidRDefault="00E30F23" w:rsidP="005960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O obolevanju životinja i merama koje je potrebno preduzeti u animalnoj populaciji i kod ljudi u Africi dato je u Prilogu 2.</w:t>
      </w:r>
    </w:p>
    <w:p w:rsidR="005253CE" w:rsidRPr="005960E6" w:rsidRDefault="00E30F23" w:rsidP="005960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G</w:t>
      </w:r>
      <w:r w:rsidR="005253CE" w:rsidRPr="005960E6">
        <w:rPr>
          <w:rFonts w:ascii="Times New Roman" w:eastAsia="Times New Roman" w:hAnsi="Times New Roman" w:cs="Times New Roman"/>
          <w:sz w:val="20"/>
          <w:szCs w:val="20"/>
        </w:rPr>
        <w:t>lavni izvor zaraze za humanu populaciju je čovek.</w:t>
      </w:r>
    </w:p>
    <w:p w:rsidR="006A0AA0" w:rsidRDefault="006A0AA0" w:rsidP="006A0AA0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6A0AA0" w:rsidRDefault="003506D8" w:rsidP="006A0AA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b/>
          <w:i/>
          <w:sz w:val="20"/>
          <w:szCs w:val="20"/>
        </w:rPr>
        <w:t>Put prenošenja</w:t>
      </w:r>
    </w:p>
    <w:p w:rsidR="002C0E0E" w:rsidRPr="006A0AA0" w:rsidRDefault="002C0E0E" w:rsidP="006A0AA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>Oboljenje se u ljudsku</w:t>
      </w:r>
      <w:r w:rsidR="00B62176" w:rsidRPr="005960E6">
        <w:rPr>
          <w:rFonts w:ascii="Times New Roman" w:eastAsia="Times New Roman" w:hAnsi="Times New Roman" w:cs="Times New Roman"/>
          <w:sz w:val="20"/>
          <w:szCs w:val="20"/>
        </w:rPr>
        <w:t xml:space="preserve"> populaciju unosi </w:t>
      </w:r>
      <w:r w:rsidR="003D199D" w:rsidRPr="005960E6">
        <w:rPr>
          <w:rFonts w:ascii="Times New Roman" w:eastAsia="Times New Roman" w:hAnsi="Times New Roman" w:cs="Times New Roman"/>
          <w:sz w:val="20"/>
          <w:szCs w:val="20"/>
        </w:rPr>
        <w:t>preko</w:t>
      </w:r>
      <w:r w:rsidR="00B62176" w:rsidRPr="005960E6">
        <w:rPr>
          <w:rFonts w:ascii="Times New Roman" w:eastAsia="Times New Roman" w:hAnsi="Times New Roman" w:cs="Times New Roman"/>
          <w:sz w:val="20"/>
          <w:szCs w:val="20"/>
        </w:rPr>
        <w:t xml:space="preserve">kontkta sa krvlju, telesnim izlučevinama </w:t>
      </w:r>
      <w:r w:rsidR="00220B5F" w:rsidRPr="005960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organima inficiranih životinja, što je opisano u Africi.</w:t>
      </w:r>
    </w:p>
    <w:p w:rsidR="00B62176" w:rsidRPr="005960E6" w:rsidRDefault="00220B5F" w:rsidP="005253CE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>Ebola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se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 xml:space="preserve">dalje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širi interhumano,</w:t>
      </w:r>
      <w:r w:rsidR="00E30F23" w:rsidRPr="005960E6">
        <w:rPr>
          <w:rFonts w:ascii="Times New Roman" w:eastAsia="Times New Roman" w:hAnsi="Times New Roman" w:cs="Times New Roman"/>
          <w:sz w:val="20"/>
          <w:szCs w:val="20"/>
        </w:rPr>
        <w:t xml:space="preserve"> putem direktnog kontakta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 xml:space="preserve"> (preko ledirane kože ili sluzokože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) sa krvlju, izlučevinama, organima ili telesnim tečnostima inficiranih osoba, ili putem indirektong kontakta sa kontaminiranim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 xml:space="preserve">predmetima i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površinama.</w:t>
      </w:r>
    </w:p>
    <w:p w:rsidR="00610CDD" w:rsidRPr="005960E6" w:rsidRDefault="00610CDD" w:rsidP="000872E9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Zdravstveni radnici se najčešće zaraze tokom nege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>pacijenta sa suspektnim ili dokazanim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EVO. Infekcija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 xml:space="preserve">nastaje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tokom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 xml:space="preserve">bliskog kontakta sa pacijentom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ukoliko se zdravstveni radnik striktno ne pridržava preporučenih mera predostrožnosti.</w:t>
      </w:r>
    </w:p>
    <w:p w:rsidR="00610CDD" w:rsidRPr="005960E6" w:rsidRDefault="00610CDD" w:rsidP="00610CDD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b/>
          <w:i/>
          <w:sz w:val="20"/>
          <w:szCs w:val="20"/>
        </w:rPr>
        <w:t>Dužina inkubacije, simptomi i znaci oboljenja</w:t>
      </w:r>
    </w:p>
    <w:p w:rsidR="00610CDD" w:rsidRPr="005960E6" w:rsidRDefault="00610CDD" w:rsidP="00610CDD">
      <w:pPr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>užina inkubacije je 2 do 21 dan, prosečno oko 8 dana.</w:t>
      </w:r>
    </w:p>
    <w:p w:rsidR="00924844" w:rsidRPr="005960E6" w:rsidRDefault="0078791D" w:rsidP="0092484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ab/>
        <w:t>EVO je teš</w:t>
      </w:r>
      <w:r w:rsidR="00610CDD" w:rsidRPr="005960E6">
        <w:rPr>
          <w:rFonts w:ascii="Times New Roman" w:eastAsia="Times New Roman" w:hAnsi="Times New Roman" w:cs="Times New Roman"/>
          <w:sz w:val="20"/>
          <w:szCs w:val="20"/>
        </w:rPr>
        <w:t>ko virusno oboljenje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koje počinje </w:t>
      </w:r>
      <w:r w:rsidR="002C0E0E" w:rsidRPr="005960E6">
        <w:rPr>
          <w:rFonts w:ascii="Times New Roman" w:eastAsia="Times New Roman" w:hAnsi="Times New Roman" w:cs="Times New Roman"/>
          <w:sz w:val="20"/>
          <w:szCs w:val="20"/>
        </w:rPr>
        <w:t xml:space="preserve">iznenada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sa visokom temepraturom, intezivnom malaksalošću, bolovim u mišićima, glavoboljom i gušoboljom. </w:t>
      </w:r>
      <w:r w:rsidR="00171889" w:rsidRPr="005960E6">
        <w:rPr>
          <w:rFonts w:ascii="Times New Roman" w:eastAsia="Times New Roman" w:hAnsi="Times New Roman" w:cs="Times New Roman"/>
          <w:sz w:val="20"/>
          <w:szCs w:val="20"/>
        </w:rPr>
        <w:t>Nakon toga se javlja povraćanje, dijreja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171889" w:rsidRPr="005960E6">
        <w:rPr>
          <w:rFonts w:ascii="Times New Roman" w:eastAsia="Times New Roman" w:hAnsi="Times New Roman" w:cs="Times New Roman"/>
          <w:sz w:val="20"/>
          <w:szCs w:val="20"/>
        </w:rPr>
        <w:t>ospa po koži i poremećaj funkcije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 xml:space="preserve"> bubrega i jetre.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 xml:space="preserve"> U laborat</w:t>
      </w:r>
      <w:r w:rsidR="00A71CBA" w:rsidRPr="005960E6">
        <w:rPr>
          <w:rFonts w:ascii="Times New Roman" w:eastAsia="Times New Roman" w:hAnsi="Times New Roman" w:cs="Times New Roman"/>
          <w:sz w:val="20"/>
          <w:szCs w:val="20"/>
        </w:rPr>
        <w:t>orijskim nala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zama zapaža se leukopenija, trombocitopenija i povišeni enzimi jetre.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 xml:space="preserve"> U terminalnoj fazi bolesti, javalj</w:t>
      </w:r>
      <w:r w:rsidR="00A71CBA" w:rsidRPr="005960E6">
        <w:rPr>
          <w:rFonts w:ascii="Times New Roman" w:eastAsia="Times New Roman" w:hAnsi="Times New Roman" w:cs="Times New Roman"/>
          <w:sz w:val="20"/>
          <w:szCs w:val="20"/>
        </w:rPr>
        <w:t>a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>u se neurološki poremećaji, znaci encefalitisa, a kod nekih osoba nast</w:t>
      </w:r>
      <w:r w:rsidR="00A71CBA" w:rsidRPr="005960E6">
        <w:rPr>
          <w:rFonts w:ascii="Times New Roman" w:eastAsia="Times New Roman" w:hAnsi="Times New Roman" w:cs="Times New Roman"/>
          <w:sz w:val="20"/>
          <w:szCs w:val="20"/>
        </w:rPr>
        <w:t>aje i unutrašnje ili spoljašnje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 xml:space="preserve"> krvarenja (krvarenja na mestu uboda, hematem</w:t>
      </w:r>
      <w:r w:rsidR="00364197" w:rsidRPr="005960E6">
        <w:rPr>
          <w:rFonts w:ascii="Times New Roman" w:eastAsia="Times New Roman" w:hAnsi="Times New Roman" w:cs="Times New Roman"/>
          <w:sz w:val="20"/>
          <w:szCs w:val="20"/>
        </w:rPr>
        <w:t>ez</w:t>
      </w:r>
      <w:r w:rsidR="00CC4DFA" w:rsidRPr="005960E6">
        <w:rPr>
          <w:rFonts w:ascii="Times New Roman" w:eastAsia="Times New Roman" w:hAnsi="Times New Roman" w:cs="Times New Roman"/>
          <w:sz w:val="20"/>
          <w:szCs w:val="20"/>
        </w:rPr>
        <w:t>e, melena, hemoptizije, itd).</w:t>
      </w:r>
    </w:p>
    <w:p w:rsidR="006378B7" w:rsidRPr="005960E6" w:rsidRDefault="006378B7" w:rsidP="006A0AA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960E6">
        <w:rPr>
          <w:rFonts w:ascii="Times New Roman" w:eastAsia="Times New Roman" w:hAnsi="Times New Roman" w:cs="Times New Roman"/>
          <w:b/>
          <w:i/>
          <w:sz w:val="20"/>
          <w:szCs w:val="20"/>
        </w:rPr>
        <w:t>Dužina zaraznosti</w:t>
      </w:r>
    </w:p>
    <w:p w:rsidR="002C0E0E" w:rsidRPr="005960E6" w:rsidRDefault="006378B7" w:rsidP="006A0A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Latn-CS"/>
        </w:rPr>
      </w:pPr>
      <w:r w:rsidRPr="005960E6">
        <w:rPr>
          <w:rFonts w:ascii="Times New Roman" w:eastAsia="Times New Roman" w:hAnsi="Times New Roman" w:cs="Times New Roman"/>
          <w:sz w:val="20"/>
          <w:szCs w:val="20"/>
        </w:rPr>
        <w:tab/>
        <w:t xml:space="preserve">Оsоbе inficirаnе virusоm еbоlе su zаrаznе svе dок је virus prisutаn u krvi i tеlеsnim tеčnоstimа. </w:t>
      </w:r>
      <w:r w:rsidR="009A32F1">
        <w:rPr>
          <w:rFonts w:ascii="Times New Roman" w:eastAsia="Times New Roman" w:hAnsi="Times New Roman" w:cs="Times New Roman"/>
          <w:sz w:val="20"/>
          <w:szCs w:val="20"/>
        </w:rPr>
        <w:t xml:space="preserve">U period inkubacije osoba nije zarazna. </w:t>
      </w:r>
      <w:r w:rsidR="009A32F1" w:rsidRPr="00F040E0">
        <w:rPr>
          <w:rFonts w:ascii="Times New Roman" w:eastAsia="Times New Roman" w:hAnsi="Times New Roman" w:cs="Times New Roman"/>
          <w:sz w:val="20"/>
          <w:szCs w:val="20"/>
        </w:rPr>
        <w:t xml:space="preserve">Zaraznost počinje sa pojavom prvih simptoma bolesti i povećava se tokom bolesti. </w:t>
      </w:r>
      <w:r w:rsidRPr="005960E6">
        <w:rPr>
          <w:rFonts w:ascii="Times New Roman" w:eastAsia="Times New Roman" w:hAnsi="Times New Roman" w:cs="Times New Roman"/>
          <w:sz w:val="20"/>
          <w:szCs w:val="20"/>
        </w:rPr>
        <w:t>Posle preležle bolesti, bolesnik nije značajan izvor zaraze. Međutim, treba imati u vidu da takva osoba može da izlučuje virus putem genitalnog sekreta još 7 nedelja nakon oporavka, te je mogu</w:t>
      </w:r>
      <w:r w:rsidRPr="005960E6">
        <w:rPr>
          <w:rFonts w:ascii="Times New Roman" w:eastAsia="Times New Roman" w:hAnsi="Times New Roman" w:cs="Times New Roman"/>
          <w:sz w:val="20"/>
          <w:szCs w:val="20"/>
          <w:lang w:val="sr-Latn-CS"/>
        </w:rPr>
        <w:t>će da se virus prenese i seksualnim putem.</w:t>
      </w:r>
    </w:p>
    <w:p w:rsidR="006A0AA0" w:rsidRDefault="006A0AA0" w:rsidP="006A0AA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val="sr-Latn-CS"/>
        </w:rPr>
      </w:pPr>
    </w:p>
    <w:p w:rsidR="00924844" w:rsidRPr="005960E6" w:rsidRDefault="00924844" w:rsidP="006A0AA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val="sr-Latn-CS"/>
        </w:rPr>
      </w:pPr>
      <w:r w:rsidRPr="005960E6">
        <w:rPr>
          <w:rFonts w:ascii="Times New Roman" w:hAnsi="Times New Roman"/>
          <w:b/>
          <w:i/>
          <w:sz w:val="20"/>
          <w:szCs w:val="20"/>
          <w:lang w:val="sr-Latn-CS"/>
        </w:rPr>
        <w:t>Dijagnoza</w:t>
      </w:r>
    </w:p>
    <w:p w:rsidR="00924844" w:rsidRPr="005960E6" w:rsidRDefault="00924844" w:rsidP="006A0AA0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sr-Latn-CS"/>
        </w:rPr>
      </w:pPr>
      <w:r w:rsidRPr="005960E6">
        <w:rPr>
          <w:rFonts w:ascii="Times New Roman" w:hAnsi="Times New Roman"/>
          <w:sz w:val="20"/>
          <w:szCs w:val="20"/>
          <w:lang w:val="sr-Latn-CS"/>
        </w:rPr>
        <w:t>Pre postavljanja dijagnoze potrebno je isključiti malariju, trbušni tifus, šigelozu, koleru, leptospirozu, kugu, rikecioze, rekurentnu gro</w:t>
      </w:r>
      <w:r w:rsidR="00364197" w:rsidRPr="005960E6">
        <w:rPr>
          <w:rFonts w:ascii="Times New Roman" w:hAnsi="Times New Roman"/>
          <w:sz w:val="20"/>
          <w:szCs w:val="20"/>
          <w:lang w:val="sr-Latn-CS"/>
        </w:rPr>
        <w:t>znicu, meningitis, hepatitis ali</w:t>
      </w:r>
      <w:r w:rsidRPr="005960E6">
        <w:rPr>
          <w:rFonts w:ascii="Times New Roman" w:hAnsi="Times New Roman"/>
          <w:sz w:val="20"/>
          <w:szCs w:val="20"/>
          <w:lang w:val="sr-Latn-CS"/>
        </w:rPr>
        <w:t xml:space="preserve"> i druge hemoragične groznice.</w:t>
      </w:r>
    </w:p>
    <w:p w:rsidR="00924844" w:rsidRPr="005960E6" w:rsidRDefault="00924844" w:rsidP="00924844">
      <w:p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 xml:space="preserve">Laboratorijska potvrda infekcije postavlja se primenom nekoliko vrsta testova: 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 xml:space="preserve">Dokazivanjem specifičnih antivirusnih antitela primenom ELISA testova, 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Detekcijom virusnih antigena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Testom neutralizacije serumom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RT-PCR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 xml:space="preserve">Elektronskom mikroskopijom </w:t>
      </w:r>
    </w:p>
    <w:p w:rsidR="00924844" w:rsidRPr="005960E6" w:rsidRDefault="00924844" w:rsidP="00924844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Izolacijom virusa na kulturi tkiva</w:t>
      </w:r>
    </w:p>
    <w:p w:rsidR="00CC4DFA" w:rsidRPr="005960E6" w:rsidRDefault="00924844" w:rsidP="006A0AA0">
      <w:pPr>
        <w:ind w:firstLine="360"/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Obrada uzoraka uzetih od obolelih nosi ekstremni rizik za infekciju, te bi je trebalo obavljati sa najvećim mogućim nivoom zaštite (</w:t>
      </w:r>
      <w:r w:rsidR="00CC4DFA" w:rsidRPr="005960E6">
        <w:rPr>
          <w:rFonts w:ascii="Times New Roman" w:hAnsi="Times New Roman"/>
          <w:sz w:val="20"/>
          <w:szCs w:val="20"/>
        </w:rPr>
        <w:t>u laboratorijama nivoa bezbednosti 4- BSL4).</w:t>
      </w:r>
      <w:r w:rsidRPr="005960E6">
        <w:rPr>
          <w:rFonts w:ascii="Times New Roman" w:hAnsi="Times New Roman"/>
          <w:sz w:val="20"/>
          <w:szCs w:val="20"/>
        </w:rPr>
        <w:t xml:space="preserve"> </w:t>
      </w:r>
    </w:p>
    <w:p w:rsidR="00924844" w:rsidRPr="005960E6" w:rsidRDefault="00924844" w:rsidP="006A0AA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5960E6">
        <w:rPr>
          <w:rFonts w:ascii="Times New Roman" w:hAnsi="Times New Roman"/>
          <w:b/>
          <w:i/>
          <w:sz w:val="20"/>
          <w:szCs w:val="20"/>
        </w:rPr>
        <w:t>Vakcine i lečenje</w:t>
      </w:r>
    </w:p>
    <w:p w:rsidR="00924844" w:rsidRPr="005960E6" w:rsidRDefault="00924844" w:rsidP="006A0AA0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Za sada nisu dostupne vakcine odobrene za upotrebu kod ljudi. Nekoliko ih je u fazi ispitivanja, ali ni jedna nije odobrena za kliničku upotrebu.</w:t>
      </w:r>
    </w:p>
    <w:p w:rsidR="00924844" w:rsidRPr="005960E6" w:rsidRDefault="00924844" w:rsidP="00364197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5960E6">
        <w:rPr>
          <w:rFonts w:ascii="Times New Roman" w:hAnsi="Times New Roman"/>
          <w:sz w:val="20"/>
          <w:szCs w:val="20"/>
        </w:rPr>
        <w:t>Teško obolelim pacijentima neophodna je intenzivna nega i terapija.  Oni su često dehidrirani i neophodna im je oralna rehidratacija elektrolitnim rastvorima ili intravenska nadoknada tečnosti.</w:t>
      </w:r>
    </w:p>
    <w:p w:rsidR="00924844" w:rsidRPr="005960E6" w:rsidRDefault="00924844" w:rsidP="00364197">
      <w:pPr>
        <w:ind w:firstLine="720"/>
        <w:jc w:val="both"/>
        <w:rPr>
          <w:rFonts w:ascii="Times New Roman" w:hAnsi="Times New Roman"/>
          <w:sz w:val="20"/>
          <w:szCs w:val="20"/>
          <w:lang w:val="fr-FR"/>
        </w:rPr>
      </w:pPr>
      <w:r w:rsidRPr="005960E6">
        <w:rPr>
          <w:rFonts w:ascii="Times New Roman" w:hAnsi="Times New Roman"/>
          <w:sz w:val="20"/>
          <w:szCs w:val="20"/>
        </w:rPr>
        <w:t xml:space="preserve">Nije dostupna ciljana terapija za ovu infekciju. </w:t>
      </w:r>
      <w:r w:rsidRPr="005960E6">
        <w:rPr>
          <w:rFonts w:ascii="Times New Roman" w:hAnsi="Times New Roman"/>
          <w:sz w:val="20"/>
          <w:szCs w:val="20"/>
          <w:lang w:val="fr-FR"/>
        </w:rPr>
        <w:t>Novi lekovi su u fazi istraživanja.</w:t>
      </w:r>
    </w:p>
    <w:p w:rsidR="00924844" w:rsidRPr="005960E6" w:rsidRDefault="00924844" w:rsidP="00924844">
      <w:pPr>
        <w:jc w:val="both"/>
        <w:rPr>
          <w:rFonts w:ascii="Times New Roman" w:hAnsi="Times New Roman"/>
          <w:b/>
          <w:sz w:val="20"/>
          <w:szCs w:val="20"/>
          <w:lang w:val="fr-FR"/>
        </w:rPr>
      </w:pPr>
    </w:p>
    <w:p w:rsidR="00610CDD" w:rsidRDefault="00610CDD" w:rsidP="00610CDD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836A8F" w:rsidRPr="005960E6" w:rsidRDefault="00836A8F" w:rsidP="00610CDD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10CDD" w:rsidRPr="00A57350" w:rsidRDefault="00446DE3" w:rsidP="005960E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lastRenderedPageBreak/>
        <w:t>SPREČ</w:t>
      </w:r>
      <w:r w:rsidR="00364197"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</w:t>
      </w:r>
      <w:r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VANJE I SUZBIJANJE P</w:t>
      </w:r>
      <w:r w:rsidR="00364197"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R</w:t>
      </w:r>
      <w:r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ENOŠENJA EBOLA VIRUSNOG OBOLJENJA</w:t>
      </w:r>
      <w:r w:rsidR="003963A2"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(EVO)</w:t>
      </w:r>
      <w:r w:rsidRPr="00A5735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U ZDRAVSTVENIM USTANOVAMA</w:t>
      </w:r>
    </w:p>
    <w:p w:rsidR="003963A2" w:rsidRPr="00A57350" w:rsidRDefault="003963A2" w:rsidP="00396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Rano otkrivanje obolelog je od ključnog značaja za preduzimanje mera sprečavanja </w:t>
      </w:r>
      <w:r w:rsidR="00BD211B"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>i</w:t>
      </w:r>
      <w:r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suzbijanja širenja EVO u zdravstvenim ustanovama. Zdravstveni radnici su dužni da se pridržavaju mera navedenih u  daljem tekstu </w:t>
      </w:r>
      <w:r w:rsidR="00BD211B"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pri kontaktu sa pacijentom koji:</w:t>
      </w:r>
      <w:r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</w:p>
    <w:p w:rsidR="00BD211B" w:rsidRPr="00A57350" w:rsidRDefault="00BD211B" w:rsidP="00BD211B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r w:rsidRPr="00A57350">
        <w:rPr>
          <w:rFonts w:ascii="Times New Roman" w:eastAsia="Times New Roman" w:hAnsi="Times New Roman"/>
          <w:sz w:val="24"/>
          <w:szCs w:val="24"/>
          <w:lang w:val="fr-FR"/>
        </w:rPr>
        <w:t>Ima temperature višu od 38,6</w:t>
      </w:r>
      <w:r w:rsidR="00EC0D02" w:rsidRPr="00A57350">
        <w:rPr>
          <w:rFonts w:ascii="Times New Roman" w:eastAsia="Times New Roman" w:hAnsi="Times New Roman"/>
          <w:sz w:val="24"/>
          <w:szCs w:val="24"/>
          <w:vertAlign w:val="superscript"/>
          <w:lang w:val="fr-FR"/>
        </w:rPr>
        <w:t>o</w:t>
      </w:r>
      <w:r w:rsidR="00EC0D02" w:rsidRPr="00A57350">
        <w:rPr>
          <w:rFonts w:ascii="Times New Roman" w:eastAsia="Times New Roman" w:hAnsi="Times New Roman"/>
          <w:sz w:val="24"/>
          <w:szCs w:val="24"/>
          <w:lang w:val="fr-FR"/>
        </w:rPr>
        <w:t xml:space="preserve"> C</w:t>
      </w:r>
      <w:r w:rsidRPr="00A57350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="00EC0D02" w:rsidRPr="00A57350">
        <w:rPr>
          <w:rFonts w:ascii="Times New Roman" w:eastAsia="Times New Roman" w:hAnsi="Times New Roman"/>
          <w:sz w:val="24"/>
          <w:szCs w:val="24"/>
          <w:lang w:val="fr-FR"/>
        </w:rPr>
        <w:t>i</w:t>
      </w:r>
      <w:r w:rsidRPr="00A57350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sr-Latn-CS"/>
        </w:rPr>
        <w:t xml:space="preserve">simptome kao što su izrazita glavobolja, bolovi u mišićima, povraćanje, dijareja, abdominalni bolovi ili neobjašnjene hemoragije </w:t>
      </w:r>
    </w:p>
    <w:p w:rsidR="00BD211B" w:rsidRDefault="00BD211B" w:rsidP="00BD211B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sr-Latn-CS"/>
        </w:rPr>
      </w:pPr>
    </w:p>
    <w:p w:rsidR="00BD211B" w:rsidRDefault="00BD211B" w:rsidP="00BD211B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sr-Latn-CS"/>
        </w:rPr>
      </w:pPr>
      <w:r>
        <w:rPr>
          <w:rFonts w:ascii="Times New Roman" w:eastAsia="Times New Roman" w:hAnsi="Times New Roman"/>
          <w:sz w:val="24"/>
          <w:szCs w:val="24"/>
          <w:lang w:val="sr-Latn-CS"/>
        </w:rPr>
        <w:t>i</w:t>
      </w:r>
    </w:p>
    <w:p w:rsidR="00BD211B" w:rsidRPr="00BD211B" w:rsidRDefault="00BD211B" w:rsidP="00BD211B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5D69CA" w:rsidRPr="005D69CA" w:rsidRDefault="00A71CBA" w:rsidP="00EC0D02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Ima neki od faktora</w:t>
      </w:r>
      <w:r w:rsidR="00BD211B">
        <w:rPr>
          <w:rFonts w:ascii="Times New Roman" w:eastAsia="Times New Roman" w:hAnsi="Times New Roman"/>
          <w:sz w:val="24"/>
          <w:szCs w:val="24"/>
        </w:rPr>
        <w:t xml:space="preserve"> rizika u poslednje tri nedelje od pojave simptoma: kontakt sa krvlju i </w:t>
      </w:r>
      <w:r w:rsidR="00EC0D02">
        <w:rPr>
          <w:rFonts w:ascii="Times New Roman" w:eastAsia="Times New Roman" w:hAnsi="Times New Roman"/>
          <w:sz w:val="24"/>
          <w:szCs w:val="24"/>
        </w:rPr>
        <w:t>telesnim tečnostima pacijen</w:t>
      </w:r>
      <w:r w:rsidR="00BD211B">
        <w:rPr>
          <w:rFonts w:ascii="Times New Roman" w:eastAsia="Times New Roman" w:hAnsi="Times New Roman"/>
          <w:sz w:val="24"/>
          <w:szCs w:val="24"/>
        </w:rPr>
        <w:t>ta suspetnog ili obo</w:t>
      </w:r>
      <w:r>
        <w:rPr>
          <w:rFonts w:ascii="Times New Roman" w:eastAsia="Times New Roman" w:hAnsi="Times New Roman"/>
          <w:sz w:val="24"/>
          <w:szCs w:val="24"/>
        </w:rPr>
        <w:t>lelog od EVO, dolazi iz područja</w:t>
      </w:r>
      <w:r w:rsidR="00BD211B">
        <w:rPr>
          <w:rFonts w:ascii="Times New Roman" w:eastAsia="Times New Roman" w:hAnsi="Times New Roman"/>
          <w:sz w:val="24"/>
          <w:szCs w:val="24"/>
        </w:rPr>
        <w:t xml:space="preserve"> gde postoji aktuelna transmisija ebole, ili je u endemskom području imao direktni kontakt sa slepim miševima ili drugim primatima. </w:t>
      </w:r>
      <w:r w:rsidR="00EC0D02">
        <w:rPr>
          <w:rFonts w:ascii="Times New Roman" w:eastAsia="Times New Roman" w:hAnsi="Times New Roman"/>
          <w:sz w:val="24"/>
          <w:szCs w:val="24"/>
        </w:rPr>
        <w:t>Diferencijalno dijagnostički treba isključiti</w:t>
      </w:r>
      <w:r w:rsidR="00BD211B">
        <w:rPr>
          <w:rFonts w:ascii="Times New Roman" w:eastAsia="Times New Roman" w:hAnsi="Times New Roman"/>
          <w:sz w:val="24"/>
          <w:szCs w:val="24"/>
        </w:rPr>
        <w:t xml:space="preserve"> malari</w:t>
      </w:r>
      <w:r w:rsidR="00EC0D02">
        <w:rPr>
          <w:rFonts w:ascii="Times New Roman" w:eastAsia="Times New Roman" w:hAnsi="Times New Roman"/>
          <w:sz w:val="24"/>
          <w:szCs w:val="24"/>
        </w:rPr>
        <w:t>u</w:t>
      </w:r>
      <w:r w:rsidR="00BD211B">
        <w:rPr>
          <w:rFonts w:ascii="Times New Roman" w:eastAsia="Times New Roman" w:hAnsi="Times New Roman"/>
          <w:sz w:val="24"/>
          <w:szCs w:val="24"/>
        </w:rPr>
        <w:t xml:space="preserve"> kod osoba koje</w:t>
      </w:r>
      <w:r w:rsidR="00EC0D02">
        <w:rPr>
          <w:rFonts w:ascii="Times New Roman" w:eastAsia="Times New Roman" w:hAnsi="Times New Roman"/>
          <w:sz w:val="24"/>
          <w:szCs w:val="24"/>
        </w:rPr>
        <w:t xml:space="preserve"> su putovale u zemlje u kojima ima ebole.</w:t>
      </w:r>
      <w:r w:rsidR="00BD211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46DE3" w:rsidRDefault="00446DE3" w:rsidP="005D69C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Prenošenje EVO u zdravstvenim ustanovama nastaje u slučaju nesprovođenja adekvatnih mera predostrožnost</w:t>
      </w:r>
      <w:r w:rsidR="00A71CBA">
        <w:rPr>
          <w:rFonts w:ascii="Times New Roman" w:eastAsia="Times New Roman" w:hAnsi="Times New Roman" w:cs="Times New Roman"/>
          <w:sz w:val="24"/>
          <w:szCs w:val="24"/>
        </w:rPr>
        <w:t>i</w:t>
      </w:r>
      <w:r w:rsidR="00364197">
        <w:rPr>
          <w:rFonts w:ascii="Times New Roman" w:eastAsia="Times New Roman" w:hAnsi="Times New Roman" w:cs="Times New Roman"/>
          <w:sz w:val="24"/>
          <w:szCs w:val="24"/>
        </w:rPr>
        <w:t xml:space="preserve"> (opreza)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A8F" w:rsidRPr="008C35D8" w:rsidRDefault="00446DE3" w:rsidP="008C35D8">
      <w:pPr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obrzirom da je nekada teško pravovremeno prostaviti dijagnozu EVO, zbog nespecifičnih  simptoma i znakova oboljenja, neophodno je da se </w:t>
      </w:r>
      <w:r w:rsidRPr="001B770C">
        <w:rPr>
          <w:rFonts w:ascii="Times New Roman" w:eastAsia="Times New Roman" w:hAnsi="Times New Roman" w:cs="Times New Roman"/>
          <w:b/>
          <w:sz w:val="24"/>
          <w:szCs w:val="24"/>
        </w:rPr>
        <w:t xml:space="preserve">svi zdravstveni radnici striktno pridržavaju standardnih mera </w:t>
      </w:r>
      <w:r w:rsidR="007C561B" w:rsidRPr="001B770C">
        <w:rPr>
          <w:rFonts w:ascii="Times New Roman" w:eastAsia="Times New Roman" w:hAnsi="Times New Roman" w:cs="Times New Roman"/>
          <w:b/>
          <w:sz w:val="24"/>
          <w:szCs w:val="24"/>
        </w:rPr>
        <w:t>predostrožnosti (</w:t>
      </w:r>
      <w:r w:rsidRPr="001B770C">
        <w:rPr>
          <w:rFonts w:ascii="Times New Roman" w:eastAsia="Times New Roman" w:hAnsi="Times New Roman" w:cs="Times New Roman"/>
          <w:b/>
          <w:sz w:val="24"/>
          <w:szCs w:val="24"/>
        </w:rPr>
        <w:t>opreza</w:t>
      </w:r>
      <w:r w:rsidR="007C561B" w:rsidRPr="001B770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61B">
        <w:rPr>
          <w:rFonts w:ascii="Times New Roman" w:eastAsia="Times New Roman" w:hAnsi="Times New Roman" w:cs="Times New Roman"/>
          <w:sz w:val="24"/>
          <w:szCs w:val="24"/>
        </w:rPr>
        <w:t xml:space="preserve">koje se primenjuju </w:t>
      </w:r>
      <w:r w:rsidR="007C561B" w:rsidRPr="007C561B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tokom nege </w:t>
      </w:r>
      <w:r w:rsidR="007C561B" w:rsidRPr="00EC0D02">
        <w:rPr>
          <w:rFonts w:ascii="Times New Roman" w:hAnsi="Times New Roman"/>
          <w:b/>
          <w:color w:val="000000" w:themeColor="text1"/>
          <w:sz w:val="24"/>
          <w:szCs w:val="24"/>
          <w:lang w:val="sr-Latn-CS"/>
        </w:rPr>
        <w:t xml:space="preserve">SVAKOG </w:t>
      </w:r>
      <w:r w:rsidR="007C561B" w:rsidRPr="007C561B">
        <w:rPr>
          <w:rFonts w:ascii="Times New Roman" w:hAnsi="Times New Roman"/>
          <w:color w:val="000000" w:themeColor="text1"/>
          <w:sz w:val="24"/>
          <w:szCs w:val="24"/>
          <w:lang w:val="sr-Latn-CS"/>
        </w:rPr>
        <w:t>pacijenta, bez obzira na postavljenu dijagnozu.</w:t>
      </w:r>
    </w:p>
    <w:p w:rsidR="00446DE3" w:rsidRPr="008C35D8" w:rsidRDefault="00446DE3" w:rsidP="007C561B">
      <w:pPr>
        <w:ind w:firstLine="72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8C35D8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 xml:space="preserve">Standardne mere </w:t>
      </w:r>
      <w:r w:rsidR="007C561B" w:rsidRPr="008C35D8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>predostrožnosti</w:t>
      </w:r>
      <w:r w:rsidR="005D69CA" w:rsidRPr="008C35D8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</w:t>
      </w:r>
      <w:r w:rsidR="007C561B" w:rsidRPr="007C561B">
        <w:rPr>
          <w:rFonts w:ascii="Times New Roman" w:hAnsi="Times New Roman"/>
          <w:color w:val="000000" w:themeColor="text1"/>
          <w:sz w:val="24"/>
          <w:szCs w:val="24"/>
          <w:lang w:val="sr-Latn-CS"/>
        </w:rPr>
        <w:t>predstavljaju jednostavan set efektivnih praktičnih radnji koje se obavljaju sa ciljem zaštite i zdravstvenih radnika i pacijenata od infekcija koje izaziva veliki broj mikroorganizama</w:t>
      </w:r>
      <w:r w:rsidR="00A71CBA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i</w:t>
      </w:r>
      <w:r w:rsidR="00A71CBA" w:rsidRPr="008C35D8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o</w:t>
      </w:r>
      <w:r w:rsidR="005D69CA" w:rsidRPr="008C35D8">
        <w:rPr>
          <w:rFonts w:ascii="Times New Roman" w:eastAsia="Times New Roman" w:hAnsi="Times New Roman" w:cs="Times New Roman"/>
          <w:sz w:val="24"/>
          <w:szCs w:val="24"/>
          <w:lang w:val="sr-Latn-CS"/>
        </w:rPr>
        <w:t>buhvataju</w:t>
      </w:r>
      <w:r w:rsidR="00A71CBA" w:rsidRPr="008C35D8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sledeće</w:t>
      </w:r>
      <w:r w:rsidR="004D7395" w:rsidRPr="008C35D8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: </w:t>
      </w:r>
    </w:p>
    <w:p w:rsidR="000872E9" w:rsidRPr="004D7395" w:rsidRDefault="00836A8F" w:rsidP="000872E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Higijenu </w:t>
      </w:r>
      <w:r w:rsidR="000872E9" w:rsidRPr="004D7395">
        <w:rPr>
          <w:rFonts w:ascii="Times New Roman" w:hAnsi="Times New Roman"/>
          <w:sz w:val="24"/>
          <w:szCs w:val="24"/>
          <w:lang w:val="sr-Latn-CS"/>
        </w:rPr>
        <w:t xml:space="preserve"> ruku;</w:t>
      </w:r>
    </w:p>
    <w:p w:rsidR="004D7395" w:rsidRDefault="004D7395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4D7395">
        <w:rPr>
          <w:rFonts w:ascii="Times New Roman" w:hAnsi="Times New Roman"/>
          <w:sz w:val="24"/>
          <w:szCs w:val="24"/>
          <w:lang w:val="sr-Latn-CS"/>
        </w:rPr>
        <w:t>Nošenje rukavica pri kontaktu sa krvlju, telesnim tečnostima, lediranom kožom i sluzokožom;</w:t>
      </w:r>
    </w:p>
    <w:p w:rsidR="00D1458E" w:rsidRPr="004D7395" w:rsidRDefault="00D1458E" w:rsidP="00D1458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Nošenje maske, zaštite za oči </w:t>
      </w:r>
      <w:r w:rsidRPr="004D7395">
        <w:rPr>
          <w:rFonts w:ascii="Times New Roman" w:hAnsi="Times New Roman"/>
          <w:sz w:val="24"/>
          <w:szCs w:val="24"/>
          <w:lang w:val="sr-Latn-CS"/>
        </w:rPr>
        <w:t xml:space="preserve"> ako je moguće prskanje krv</w:t>
      </w:r>
      <w:r>
        <w:rPr>
          <w:rFonts w:ascii="Times New Roman" w:hAnsi="Times New Roman"/>
          <w:sz w:val="24"/>
          <w:szCs w:val="24"/>
          <w:lang w:val="sr-Latn-CS"/>
        </w:rPr>
        <w:t>i</w:t>
      </w:r>
      <w:r w:rsidRPr="004D7395">
        <w:rPr>
          <w:rFonts w:ascii="Times New Roman" w:hAnsi="Times New Roman"/>
          <w:sz w:val="24"/>
          <w:szCs w:val="24"/>
          <w:lang w:val="sr-Latn-CS"/>
        </w:rPr>
        <w:t xml:space="preserve"> ili drugih telesnih tečnosti;</w:t>
      </w:r>
    </w:p>
    <w:p w:rsidR="00D1458E" w:rsidRPr="004D7395" w:rsidRDefault="00D1458E" w:rsidP="00D1458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Nošenje</w:t>
      </w:r>
      <w:r w:rsidRPr="00D1458E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4D7395">
        <w:rPr>
          <w:rFonts w:ascii="Times New Roman" w:hAnsi="Times New Roman"/>
          <w:sz w:val="24"/>
          <w:szCs w:val="24"/>
          <w:lang w:val="sr-Latn-CS"/>
        </w:rPr>
        <w:t>zaštitnih mantila (po potrebi i plastičnih kecelja)</w:t>
      </w:r>
      <w:r w:rsidRPr="00D1458E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4D7395">
        <w:rPr>
          <w:rFonts w:ascii="Times New Roman" w:hAnsi="Times New Roman"/>
          <w:sz w:val="24"/>
          <w:szCs w:val="24"/>
          <w:lang w:val="sr-Latn-CS"/>
        </w:rPr>
        <w:t>ako je moguće prskanje krv</w:t>
      </w:r>
      <w:r>
        <w:rPr>
          <w:rFonts w:ascii="Times New Roman" w:hAnsi="Times New Roman"/>
          <w:sz w:val="24"/>
          <w:szCs w:val="24"/>
          <w:lang w:val="sr-Latn-CS"/>
        </w:rPr>
        <w:t>i</w:t>
      </w:r>
      <w:r w:rsidRPr="004D7395">
        <w:rPr>
          <w:rFonts w:ascii="Times New Roman" w:hAnsi="Times New Roman"/>
          <w:sz w:val="24"/>
          <w:szCs w:val="24"/>
          <w:lang w:val="sr-Latn-CS"/>
        </w:rPr>
        <w:t xml:space="preserve"> ili drugih telesnih tečnosti;</w:t>
      </w:r>
    </w:p>
    <w:p w:rsidR="00D1458E" w:rsidRDefault="00105FF4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Prevencija ubod</w:t>
      </w:r>
      <w:r w:rsidR="00D1458E">
        <w:rPr>
          <w:rFonts w:ascii="Times New Roman" w:hAnsi="Times New Roman"/>
          <w:sz w:val="24"/>
          <w:szCs w:val="24"/>
          <w:lang w:val="sr-Latn-CS"/>
        </w:rPr>
        <w:t>a iglom i oštrim predmetima</w:t>
      </w:r>
      <w:r>
        <w:rPr>
          <w:rFonts w:ascii="Times New Roman" w:hAnsi="Times New Roman"/>
          <w:sz w:val="24"/>
          <w:szCs w:val="24"/>
          <w:lang w:val="sr-Latn-CS"/>
        </w:rPr>
        <w:t>;</w:t>
      </w:r>
    </w:p>
    <w:p w:rsidR="00D1458E" w:rsidRDefault="00D1458E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Respiratorna higijena</w:t>
      </w:r>
      <w:r w:rsidR="00105FF4">
        <w:rPr>
          <w:rFonts w:ascii="Times New Roman" w:hAnsi="Times New Roman"/>
          <w:sz w:val="24"/>
          <w:szCs w:val="24"/>
          <w:lang w:val="sr-Latn-CS"/>
        </w:rPr>
        <w:t>;</w:t>
      </w:r>
    </w:p>
    <w:p w:rsidR="00D1458E" w:rsidRDefault="00D1458E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Čišćenje svih površina</w:t>
      </w:r>
      <w:r w:rsidR="00A46961">
        <w:rPr>
          <w:rFonts w:ascii="Times New Roman" w:hAnsi="Times New Roman"/>
          <w:sz w:val="24"/>
          <w:szCs w:val="24"/>
          <w:lang w:val="sr-Latn-CS"/>
        </w:rPr>
        <w:t xml:space="preserve"> u zdravstvenoj ustanovi</w:t>
      </w:r>
      <w:r w:rsidR="00105FF4">
        <w:rPr>
          <w:rFonts w:ascii="Times New Roman" w:hAnsi="Times New Roman"/>
          <w:sz w:val="24"/>
          <w:szCs w:val="24"/>
          <w:lang w:val="sr-Latn-CS"/>
        </w:rPr>
        <w:t>;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:rsidR="00D1458E" w:rsidRDefault="00D1458E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Postupci sa vešom</w:t>
      </w:r>
      <w:r w:rsidR="00105FF4">
        <w:rPr>
          <w:rFonts w:ascii="Times New Roman" w:hAnsi="Times New Roman"/>
          <w:sz w:val="24"/>
          <w:szCs w:val="24"/>
          <w:lang w:val="sr-Latn-CS"/>
        </w:rPr>
        <w:t>;</w:t>
      </w:r>
    </w:p>
    <w:p w:rsidR="00D1458E" w:rsidRPr="004D7395" w:rsidRDefault="00D1458E" w:rsidP="004D73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Bezbedno odlaganje medicinskog otpada;</w:t>
      </w:r>
      <w:r w:rsidR="008C35D8" w:rsidRPr="008C35D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8C35D8">
        <w:rPr>
          <w:rFonts w:ascii="Times New Roman" w:hAnsi="Times New Roman"/>
          <w:sz w:val="24"/>
          <w:szCs w:val="24"/>
          <w:lang w:val="sr-Latn-CS"/>
        </w:rPr>
        <w:t>k</w:t>
      </w:r>
      <w:r w:rsidR="008C35D8" w:rsidRPr="004D7395">
        <w:rPr>
          <w:rFonts w:ascii="Times New Roman" w:hAnsi="Times New Roman"/>
          <w:sz w:val="24"/>
          <w:szCs w:val="24"/>
          <w:lang w:val="sr-Latn-CS"/>
        </w:rPr>
        <w:t>orišćenje bezbednog sistema za odlaganje otpada</w:t>
      </w:r>
      <w:r w:rsidR="008C35D8">
        <w:rPr>
          <w:rFonts w:ascii="Times New Roman" w:hAnsi="Times New Roman"/>
          <w:sz w:val="24"/>
          <w:szCs w:val="24"/>
          <w:lang w:val="sr-Latn-CS"/>
        </w:rPr>
        <w:t>.</w:t>
      </w:r>
    </w:p>
    <w:p w:rsidR="000872E9" w:rsidRPr="004D7395" w:rsidRDefault="00D1458E" w:rsidP="000872E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Postupci sa medicinskom opremom</w:t>
      </w:r>
      <w:r w:rsidR="008C35D8">
        <w:rPr>
          <w:rFonts w:ascii="Times New Roman" w:hAnsi="Times New Roman"/>
          <w:sz w:val="24"/>
          <w:szCs w:val="24"/>
          <w:lang w:val="sr-Latn-CS"/>
        </w:rPr>
        <w:t>.</w:t>
      </w:r>
    </w:p>
    <w:p w:rsidR="00836A8F" w:rsidRDefault="00836A8F" w:rsidP="00836A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836A8F" w:rsidRDefault="00836A8F" w:rsidP="00836A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Detaljnije o standardnim merama predostrožnosti dato je u </w:t>
      </w:r>
      <w:r w:rsidRPr="00F040E0">
        <w:rPr>
          <w:rFonts w:ascii="Times New Roman" w:hAnsi="Times New Roman"/>
          <w:sz w:val="24"/>
          <w:szCs w:val="24"/>
          <w:lang w:val="sr-Latn-CS"/>
        </w:rPr>
        <w:t>prilogu 3.</w:t>
      </w:r>
    </w:p>
    <w:p w:rsidR="00105FF4" w:rsidRPr="004D7395" w:rsidRDefault="00105FF4" w:rsidP="00836A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4D7395" w:rsidRPr="00645E04" w:rsidRDefault="00547289" w:rsidP="00645E04">
      <w:pPr>
        <w:rPr>
          <w:lang w:val="sr-Latn-CS"/>
        </w:rPr>
      </w:pPr>
      <w:r w:rsidRPr="00A57350">
        <w:rPr>
          <w:rFonts w:ascii="Times New Roman" w:eastAsia="Times New Roman" w:hAnsi="Times New Roman"/>
          <w:sz w:val="24"/>
          <w:szCs w:val="24"/>
          <w:lang w:val="sr-Latn-CS"/>
        </w:rPr>
        <w:lastRenderedPageBreak/>
        <w:tab/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>Zdravstveni ra</w:t>
      </w:r>
      <w:r w:rsidR="00A71CBA" w:rsidRPr="002A7CDA">
        <w:rPr>
          <w:rFonts w:ascii="Times New Roman" w:eastAsia="Times New Roman" w:hAnsi="Times New Roman"/>
          <w:sz w:val="24"/>
          <w:szCs w:val="24"/>
          <w:lang w:val="sr-Latn-CS"/>
        </w:rPr>
        <w:t>d</w:t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nici koji su u </w:t>
      </w:r>
      <w:r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>kontak</w:t>
      </w:r>
      <w:r w:rsidR="000872E9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tu sa </w:t>
      </w:r>
      <w:r w:rsidR="00645E04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 osobom</w:t>
      </w:r>
      <w:r w:rsidR="00645E04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 sa sumnjom</w:t>
      </w:r>
      <w:r w:rsidR="00645E04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 na EVO</w:t>
      </w:r>
      <w:r w:rsidR="00645E04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 ili </w:t>
      </w:r>
      <w:r w:rsidR="00645E04">
        <w:rPr>
          <w:rFonts w:ascii="Times New Roman" w:eastAsia="Times New Roman" w:hAnsi="Times New Roman"/>
          <w:b/>
          <w:sz w:val="24"/>
          <w:szCs w:val="24"/>
          <w:lang w:val="sr-Latn-CS"/>
        </w:rPr>
        <w:t>bolesnikom sa laboratori</w:t>
      </w:r>
      <w:r w:rsidR="00E776CA">
        <w:rPr>
          <w:rFonts w:ascii="Times New Roman" w:eastAsia="Times New Roman" w:hAnsi="Times New Roman"/>
          <w:b/>
          <w:sz w:val="24"/>
          <w:szCs w:val="24"/>
          <w:lang w:val="sr-Latn-CS"/>
        </w:rPr>
        <w:t>j</w:t>
      </w:r>
      <w:r w:rsidR="00645E04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ski </w:t>
      </w:r>
      <w:r w:rsidR="00645E04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>potvrđenim EVO</w:t>
      </w:r>
      <w:r w:rsidR="000872E9"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, </w:t>
      </w:r>
      <w:r w:rsidR="000872E9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>pored standardnih mera predostrožnosti,</w:t>
      </w:r>
      <w:r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 xml:space="preserve"> moraju da se pridržavanju i mera </w:t>
      </w:r>
      <w:r w:rsidR="003963A2" w:rsidRPr="002A7CDA">
        <w:rPr>
          <w:rFonts w:ascii="Times New Roman" w:eastAsia="Times New Roman" w:hAnsi="Times New Roman"/>
          <w:b/>
          <w:sz w:val="24"/>
          <w:szCs w:val="24"/>
          <w:lang w:val="sr-Latn-CS"/>
        </w:rPr>
        <w:t>navedenih u daljem tekstu,</w:t>
      </w:r>
      <w:r w:rsidR="003963A2"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 </w:t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>kako bi sprečili izlož</w:t>
      </w:r>
      <w:r w:rsidR="00A71CBA" w:rsidRPr="002A7CDA">
        <w:rPr>
          <w:rFonts w:ascii="Times New Roman" w:eastAsia="Times New Roman" w:hAnsi="Times New Roman"/>
          <w:sz w:val="24"/>
          <w:szCs w:val="24"/>
          <w:lang w:val="sr-Latn-CS"/>
        </w:rPr>
        <w:t>enost krvlju, telesnim tečnostima ili kontakt</w:t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 bez zaštitne opreme sa suspektnim ili obolelim od EVO. </w:t>
      </w:r>
    </w:p>
    <w:p w:rsidR="00547289" w:rsidRPr="002A7CDA" w:rsidRDefault="00547289" w:rsidP="004D739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sr-Latn-CS"/>
        </w:rPr>
      </w:pP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Sve navedene mere koje treba da poštuju zdravstveni radnici primenjuju se uvek pri bliskom kontaktu  sa </w:t>
      </w:r>
      <w:r w:rsidR="003963A2" w:rsidRPr="002A7CDA">
        <w:rPr>
          <w:rFonts w:ascii="Times New Roman" w:eastAsia="Times New Roman" w:hAnsi="Times New Roman"/>
          <w:sz w:val="24"/>
          <w:szCs w:val="24"/>
          <w:lang w:val="sr-Latn-CS"/>
        </w:rPr>
        <w:t>suspektnom ili o</w:t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sobom </w:t>
      </w:r>
      <w:r w:rsidR="003963A2" w:rsidRPr="002A7CDA">
        <w:rPr>
          <w:rFonts w:ascii="Times New Roman" w:eastAsia="Times New Roman" w:hAnsi="Times New Roman"/>
          <w:sz w:val="24"/>
          <w:szCs w:val="24"/>
          <w:lang w:val="sr-Latn-CS"/>
        </w:rPr>
        <w:t>obolelom</w:t>
      </w:r>
      <w:r w:rsidRPr="002A7CDA">
        <w:rPr>
          <w:rFonts w:ascii="Times New Roman" w:eastAsia="Times New Roman" w:hAnsi="Times New Roman"/>
          <w:sz w:val="24"/>
          <w:szCs w:val="24"/>
          <w:lang w:val="sr-Latn-CS"/>
        </w:rPr>
        <w:t xml:space="preserve"> od EVO.</w:t>
      </w:r>
    </w:p>
    <w:p w:rsidR="00986231" w:rsidRDefault="00547289" w:rsidP="00610CDD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A7CDA">
        <w:rPr>
          <w:rFonts w:ascii="Times New Roman" w:eastAsia="Times New Roman" w:hAnsi="Times New Roman" w:cs="Times New Roman"/>
          <w:sz w:val="24"/>
          <w:szCs w:val="24"/>
          <w:lang w:val="sr-Latn-CS"/>
        </w:rPr>
        <w:tab/>
      </w:r>
      <w:r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>Laboratroijski radnici su takođe izlo</w:t>
      </w:r>
      <w:r w:rsidR="00A71CBA"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>ženi riziku. Uzroci za laborat</w:t>
      </w:r>
      <w:r w:rsidR="00E776CA">
        <w:rPr>
          <w:rFonts w:ascii="Times New Roman" w:eastAsia="Times New Roman" w:hAnsi="Times New Roman" w:cs="Times New Roman"/>
          <w:sz w:val="24"/>
          <w:szCs w:val="24"/>
          <w:lang w:val="fr-FR"/>
        </w:rPr>
        <w:t>o</w:t>
      </w:r>
      <w:r w:rsidR="00A71CBA"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>ri</w:t>
      </w:r>
      <w:r w:rsidRPr="00A57350">
        <w:rPr>
          <w:rFonts w:ascii="Times New Roman" w:eastAsia="Times New Roman" w:hAnsi="Times New Roman" w:cs="Times New Roman"/>
          <w:sz w:val="24"/>
          <w:szCs w:val="24"/>
          <w:lang w:val="fr-FR"/>
        </w:rPr>
        <w:t>jsko ispitivanje od osoba sa sumnjom ili obolelih od EVO treba da uzima obučeno osoblje, u opremljenoj laboratorij</w:t>
      </w:r>
      <w:r w:rsidR="00E776CA">
        <w:rPr>
          <w:rFonts w:ascii="Times New Roman" w:eastAsia="Times New Roman" w:hAnsi="Times New Roman" w:cs="Times New Roman"/>
          <w:sz w:val="24"/>
          <w:szCs w:val="24"/>
          <w:lang w:val="fr-FR"/>
        </w:rPr>
        <w:t>i.</w:t>
      </w:r>
    </w:p>
    <w:p w:rsidR="00E776CA" w:rsidRPr="00E776CA" w:rsidRDefault="00E776CA" w:rsidP="00610CDD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5D69CA" w:rsidRDefault="005D69CA" w:rsidP="00610C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PREPORUKE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6"/>
        <w:gridCol w:w="4082"/>
        <w:gridCol w:w="3728"/>
      </w:tblGrid>
      <w:tr w:rsidR="00986231" w:rsidRPr="00C74C00" w:rsidTr="005E3631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69CA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Komponenta</w:t>
            </w:r>
          </w:p>
          <w:p w:rsidR="005E3631" w:rsidRPr="00C74C00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69CA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Prep</w:t>
            </w:r>
            <w:r w:rsidR="00A7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uka</w:t>
            </w:r>
          </w:p>
          <w:p w:rsidR="005E3631" w:rsidRPr="00C74C00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69CA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Komentar</w:t>
            </w:r>
          </w:p>
          <w:p w:rsidR="005E3631" w:rsidRPr="00C74C00" w:rsidRDefault="005E3631" w:rsidP="0063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6231" w:rsidRPr="00000BBA" w:rsidTr="006378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69CA" w:rsidRPr="00C74C00" w:rsidRDefault="005E3631" w:rsidP="005E3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Izolacija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pacijenta</w:t>
            </w:r>
          </w:p>
        </w:tc>
        <w:tc>
          <w:tcPr>
            <w:tcW w:w="0" w:type="auto"/>
            <w:vAlign w:val="center"/>
            <w:hideMark/>
          </w:tcPr>
          <w:p w:rsidR="005D69CA" w:rsidRPr="0084127B" w:rsidRDefault="005E3631" w:rsidP="005D69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1B7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Izolovati </w:t>
            </w:r>
            <w:r w:rsidR="008412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osobu sa sumnjom na EVO ili bolesnika sa laboratorijski potvrđenim EVO </w:t>
            </w: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</w:rPr>
              <w:t>u zasebnoj sobi sa mokrim čvorom</w:t>
            </w:r>
            <w:r w:rsidR="001B770C" w:rsidRPr="0084127B">
              <w:rPr>
                <w:rFonts w:ascii="Times New Roman" w:eastAsia="Times New Roman" w:hAnsi="Times New Roman" w:cs="Times New Roman"/>
                <w:sz w:val="24"/>
                <w:szCs w:val="24"/>
              </w:rPr>
              <w:t>, lavaboom, tečnim sapunom i papirnim ubrusima za ruke, kao i sredstvom za higijenu ruku na bazi alkohola</w:t>
            </w: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 kupatilom). </w:t>
            </w: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Vrata sobe držati zatvorena.</w:t>
            </w:r>
          </w:p>
          <w:p w:rsidR="001B770C" w:rsidRPr="0084127B" w:rsidRDefault="001B770C" w:rsidP="005D69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U slučaju većeg broja bolesnika </w:t>
            </w:r>
            <w:r w:rsidR="0084127B"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sa sumnjom ili </w:t>
            </w: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potvrđenim EVO, može se primeniti i kohortna izolacija (veći broj pacijenata </w:t>
            </w:r>
            <w:r w:rsidR="0084127B"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se smešta u istu sobu za izolaciju), ali uvek voditi računa da pacijenti sa sumnjom na EVO  </w:t>
            </w:r>
            <w:r w:rsidR="0084127B" w:rsidRPr="008412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/>
              </w:rPr>
              <w:t>ne</w:t>
            </w:r>
            <w:r w:rsidR="0084127B"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budu u istoj sobi sa bolesnicima sa laborat</w:t>
            </w:r>
            <w:r w:rsidR="00105FF4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</w:t>
            </w:r>
            <w:r w:rsidR="0084127B"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rijski potvrđenim EVO. </w:t>
            </w:r>
            <w:r w:rsidRPr="0084127B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Razmak između kreveta mora da bude najmanje 1 metar. </w:t>
            </w:r>
          </w:p>
          <w:p w:rsidR="005D69CA" w:rsidRPr="00D1458E" w:rsidRDefault="005E3631" w:rsidP="005E36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Broj osoblja koji ulaze u sobu za izolaciju svesti samo na neophodne. </w:t>
            </w:r>
          </w:p>
          <w:p w:rsidR="00EC0D02" w:rsidRPr="00D1458E" w:rsidRDefault="00EC0D02" w:rsidP="00EC0D0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:rsidR="005D69CA" w:rsidRPr="00D1458E" w:rsidRDefault="005E3631" w:rsidP="005E36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Obezbediti da na ulazu u sobu za izolaciju postoji osoba koja će nadgledati pravilno korišćenje </w:t>
            </w:r>
            <w:r w:rsidR="0084127B"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lične zaštitne opreme (</w:t>
            </w:r>
            <w:r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LZO</w:t>
            </w:r>
            <w:r w:rsidR="0084127B"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)</w:t>
            </w:r>
            <w:r w:rsidRPr="00D1458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svog osoblja koje ulazi u sobu za izolaciju </w:t>
            </w:r>
          </w:p>
          <w:p w:rsidR="00612781" w:rsidRPr="00D1458E" w:rsidRDefault="00612781" w:rsidP="0061278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1458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Osigurati da kliničko i nekliničko osoblje bude zaduženo samo za rad u delu za izolaciju, a ne i u drugom delu bolnice/odeljenja.  </w:t>
            </w:r>
          </w:p>
          <w:p w:rsidR="00612781" w:rsidRPr="00D1458E" w:rsidRDefault="00612781" w:rsidP="005E36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986231" w:rsidRPr="00000BBA" w:rsidTr="006378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69CA" w:rsidRPr="00C74C00" w:rsidRDefault="005E3631" w:rsidP="005E3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Lična zaštitna oprema (LZO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D69CA" w:rsidRPr="00C74C00" w:rsidRDefault="005E3631" w:rsidP="005D69C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Svo osoblje koje ulazi u sobu za izolaciju </w:t>
            </w:r>
            <w:r w:rsidR="005213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mora da nosi najmanje </w:t>
            </w:r>
            <w:r w:rsidR="005213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sledeću LZO: </w:t>
            </w:r>
          </w:p>
          <w:p w:rsidR="005D69CA" w:rsidRPr="00C74C00" w:rsidRDefault="0052130B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Rukavice</w:t>
            </w:r>
          </w:p>
          <w:p w:rsidR="005D69CA" w:rsidRPr="00C74C00" w:rsidRDefault="00193834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Nepromočiv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="0052130B">
              <w:rPr>
                <w:rFonts w:ascii="Times New Roman" w:eastAsia="Times New Roman" w:hAnsi="Times New Roman" w:cs="Times New Roman"/>
                <w:sz w:val="24"/>
                <w:szCs w:val="24"/>
              </w:rPr>
              <w:t>aštitni mantil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koji pokriva radnu uniformu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="0084127B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sa dugim pantalonama</w:t>
            </w:r>
            <w:r w:rsidR="0084127B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)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i kožu </w:t>
            </w:r>
            <w:r w:rsidR="00E66E46" w:rsidRPr="001938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Latn-CS"/>
              </w:rPr>
              <w:t xml:space="preserve">ili 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zaštitni mantil i 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nepromočivu kecelju </w:t>
            </w:r>
          </w:p>
          <w:p w:rsidR="005D69CA" w:rsidRPr="00C74C00" w:rsidRDefault="0052130B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Štitnik za oči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(naočare ili štitnik za lice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97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cilju sprečavanja prskanja infektivnih kapljica u</w:t>
            </w:r>
            <w:r w:rsidR="00193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nos, usta ili konjuktive</w:t>
            </w:r>
          </w:p>
          <w:p w:rsidR="005D69CA" w:rsidRDefault="0052130B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Partikularnu masku*</w:t>
            </w:r>
          </w:p>
          <w:p w:rsidR="00A46961" w:rsidRPr="00C74C00" w:rsidRDefault="00A46961" w:rsidP="00A46961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69CA" w:rsidRPr="00C74C00" w:rsidRDefault="0052130B" w:rsidP="005D69C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Dodatna LZO teba da se nosi u određenim situacijama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(pri kontatku sa velikom količinom krvi i drugim telesnim tečnostima</w:t>
            </w:r>
            <w:r w:rsidR="00AB69BB">
              <w:rPr>
                <w:rFonts w:ascii="Times New Roman" w:eastAsia="Times New Roman" w:hAnsi="Times New Roman" w:cs="Times New Roman"/>
                <w:sz w:val="24"/>
                <w:szCs w:val="24"/>
              </w:rPr>
              <w:t>, povraćenim sadržajem ili fecesom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 w:rsidR="005D69CA" w:rsidRPr="00C74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to: </w:t>
            </w:r>
          </w:p>
          <w:p w:rsidR="005D69CA" w:rsidRPr="00C74C00" w:rsidRDefault="00AB69BB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Dva para rukavica</w:t>
            </w:r>
          </w:p>
          <w:p w:rsidR="005D69CA" w:rsidRPr="00193834" w:rsidRDefault="00193834" w:rsidP="005D69CA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>aljače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>(zatvorene, bez rupica) da bi se izbegla kontaminacija krvlju</w:t>
            </w:r>
            <w:r w:rsidR="0084127B"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drugim telesnim tečnostim</w:t>
            </w:r>
            <w:r w:rsidR="0084127B"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ili ubod oštrim predmetima</w:t>
            </w:r>
            <w:r w:rsidR="00986231" w:rsidRPr="006D38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D69CA" w:rsidRPr="00C74C00" w:rsidRDefault="005D69CA" w:rsidP="00193834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9CA" w:rsidRPr="00C74C00" w:rsidRDefault="00AB69BB" w:rsidP="005D69C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Preporuka</w:t>
            </w:r>
            <w:r w:rsidR="00E66E46"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da svo osoblje pre nego 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>uđe</w:t>
            </w:r>
            <w:r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sobu za ili </w:t>
            </w:r>
            <w:r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proctor za izolaciju</w:t>
            </w:r>
            <w:r w:rsidR="00E66E46"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stavi </w:t>
            </w:r>
            <w:r w:rsidR="00E66E46"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LZO</w:t>
            </w:r>
            <w:r w:rsid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redosledom kao što je navedeno </w:t>
            </w:r>
            <w:r w:rsidR="00E66E46" w:rsidRPr="00986231">
              <w:rPr>
                <w:rFonts w:ascii="Times New Roman" w:eastAsia="Times New Roman" w:hAnsi="Times New Roman" w:cs="Times New Roman"/>
                <w:sz w:val="24"/>
                <w:szCs w:val="24"/>
              </w:rPr>
              <w:t>u prilogu</w:t>
            </w:r>
            <w:r w:rsidR="00FE2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86231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9862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66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Kada osoblje izlazi iz sobe/prostora  za izolaciju, LZO treba pažljivo </w:t>
            </w:r>
            <w:r w:rsidR="0069759C">
              <w:rPr>
                <w:rFonts w:ascii="Times New Roman" w:eastAsia="Times New Roman" w:hAnsi="Times New Roman" w:cs="Times New Roman"/>
                <w:sz w:val="24"/>
                <w:szCs w:val="24"/>
              </w:rPr>
              <w:t>da skine, redosledom navedenim u</w:t>
            </w:r>
            <w:r w:rsidR="00FE2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759C" w:rsidRPr="0069759C">
              <w:rPr>
                <w:rFonts w:ascii="Times New Roman" w:eastAsia="Times New Roman" w:hAnsi="Times New Roman" w:cs="Times New Roman"/>
                <w:sz w:val="24"/>
                <w:szCs w:val="24"/>
              </w:rPr>
              <w:t>prilog</w:t>
            </w:r>
            <w:r w:rsidR="0069759C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FE2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E2987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69759C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97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ne</w:t>
            </w:r>
            <w:r w:rsid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 došlo do kontaminacije konjuktiva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>sluzokože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ili odeće potencijalno infe</w:t>
            </w:r>
            <w:r w:rsidR="000E6952">
              <w:rPr>
                <w:rFonts w:ascii="Times New Roman" w:eastAsia="Times New Roman" w:hAnsi="Times New Roman" w:cs="Times New Roman"/>
                <w:sz w:val="24"/>
                <w:szCs w:val="24"/>
              </w:rPr>
              <w:t>ktivnim materijalom. Potrebno je: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69CA" w:rsidRDefault="000E6952" w:rsidP="005D69CA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Odbaciti opremu za jednokratnu upotrebu</w:t>
            </w:r>
            <w:r w:rsidR="00382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ili</w:t>
            </w:r>
          </w:p>
          <w:p w:rsidR="0010012B" w:rsidRPr="00EC0D02" w:rsidRDefault="000E6952" w:rsidP="00EC0D02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Oprati i dezinfe</w:t>
            </w:r>
            <w:r w:rsidR="00EC0D02" w:rsidRP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>kovati</w:t>
            </w:r>
            <w:r w:rsidR="008412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opremu</w:t>
            </w:r>
            <w:r w:rsidR="00EC0D02" w:rsidRP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prema upustvu proizvođača i preporuka koje se primenjuju u zdravstvenoj ustanovi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 </w:t>
            </w:r>
            <w:r w:rsidR="0038261F" w:rsidRP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LZO koja se višekratno </w:t>
            </w:r>
            <w:r w:rsidR="00EC0D02">
              <w:rPr>
                <w:rFonts w:ascii="Times New Roman" w:eastAsia="Times New Roman" w:hAnsi="Times New Roman" w:cs="Times New Roman"/>
                <w:sz w:val="24"/>
                <w:szCs w:val="24"/>
              </w:rPr>
              <w:t>koristi.</w:t>
            </w:r>
            <w:r w:rsidR="008A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A1CC6" w:rsidRPr="00CB5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Npr, </w:t>
            </w:r>
            <w:r w:rsidR="0084127B" w:rsidRPr="00CB5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nakon svake upotrebe zaštine naočare </w:t>
            </w:r>
            <w:r w:rsidR="00CB5540" w:rsidRPr="00CB5540">
              <w:rPr>
                <w:rFonts w:ascii="Times New Roman" w:eastAsia="Times New Roman" w:hAnsi="Times New Roman" w:cs="Times New Roman"/>
                <w:sz w:val="24"/>
                <w:szCs w:val="24"/>
              </w:rPr>
              <w:t>vodom i deterdžentom</w:t>
            </w:r>
            <w:r w:rsidR="0084127B" w:rsidRPr="00CB5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B5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cilju odstanjivanja organiskih materija, potrebno je zaštitne naočare dezinfekovati, tj. </w:t>
            </w:r>
            <w:r w:rsidR="008A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potopiti ih u rastvor hlornih preparata u koncentraciji 1000 </w:t>
            </w:r>
            <w:r w:rsidR="008A1CC6" w:rsidRPr="00CB55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ppm</w:t>
            </w:r>
            <w:r w:rsidR="008A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najmanje 30 min.</w:t>
            </w:r>
            <w:r w:rsidR="0058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Nakon toga, moraju se dobro isprati vodom.</w:t>
            </w:r>
          </w:p>
          <w:p w:rsidR="00F631E4" w:rsidRDefault="00AD36D3" w:rsidP="00F631E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</w:t>
            </w:r>
            <w:r w:rsidR="00382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ijena ruku mora da se obavi ODMAH nakon skidanja LZO </w:t>
            </w:r>
          </w:p>
          <w:p w:rsidR="00F631E4" w:rsidRPr="00F631E4" w:rsidRDefault="00F631E4" w:rsidP="00CB5540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D02" w:rsidRDefault="00EC0D02" w:rsidP="00EC0D0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Parikularna maska</w:t>
            </w:r>
            <w:r w:rsidR="00CB554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je maska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sa visokim nivoom filtracije, a čvrsto prileže uz lice.</w:t>
            </w:r>
            <w:r w:rsidR="00F631E4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Prema američkim standardima označava se kao respiator N95 (imaju nivo f</w:t>
            </w:r>
            <w:r w:rsidR="00A71CBA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iltracije 95%), a prema evropskim standardima</w:t>
            </w:r>
            <w:r w:rsidR="001818DC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imaju oznaku FFP</w:t>
            </w:r>
            <w:r w:rsidR="00F631E4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2 (nivo filtracije 94%).</w:t>
            </w:r>
          </w:p>
          <w:p w:rsidR="00586CBD" w:rsidRPr="00586CBD" w:rsidRDefault="00586CBD" w:rsidP="00586CB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986231" w:rsidRPr="002A7CDA" w:rsidTr="006378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69CA" w:rsidRPr="00C74C00" w:rsidRDefault="00AD36D3" w:rsidP="00AD3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Postupci sa medicinskom opremom </w:t>
            </w:r>
          </w:p>
        </w:tc>
        <w:tc>
          <w:tcPr>
            <w:tcW w:w="0" w:type="auto"/>
            <w:vAlign w:val="center"/>
            <w:hideMark/>
          </w:tcPr>
          <w:p w:rsidR="00AD36D3" w:rsidRPr="001A2521" w:rsidRDefault="00AD36D3" w:rsidP="0013269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1A252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U toku nege inficiranog bolesnika treba koristiti samo za to namenjenu medicinsku opremu (ako je moguće poželjna je primena medicinske opreme za jednokratnu upotrebu). </w:t>
            </w:r>
          </w:p>
          <w:p w:rsidR="005D69CA" w:rsidRPr="0013269F" w:rsidRDefault="00AD36D3" w:rsidP="0013269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1A252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Ako se u toku nege koristi medicinska oprema koja ima drugu namenu ili se primenjuje višekratno, nakon upotrebe treba je mehanički očistiti, a potom dezinfikovati  prema preporukama proizvođača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ili prema uputstvu o</w:t>
            </w:r>
            <w:r w:rsidRPr="001A252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reprocesovanju medicinske opreme zdravstvene ustanove.</w:t>
            </w:r>
          </w:p>
        </w:tc>
        <w:tc>
          <w:tcPr>
            <w:tcW w:w="0" w:type="auto"/>
            <w:vAlign w:val="center"/>
            <w:hideMark/>
          </w:tcPr>
          <w:p w:rsidR="005D69CA" w:rsidRPr="004176B1" w:rsidRDefault="00586CBD" w:rsidP="00586CB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Npr. ukoliko se ne koristi stetoskop samo za jednog pacijenta , ceo steto</w:t>
            </w:r>
            <w:r w:rsidR="004176B1"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skop dobro očistiti vodom i deterdžentom</w:t>
            </w:r>
            <w:r w:rsidR="00986231"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 xml:space="preserve">, a zatim obrisati alkoholom, </w:t>
            </w:r>
            <w:r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986231"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između pregleda dva pacijenta</w:t>
            </w:r>
          </w:p>
          <w:p w:rsidR="002E1DD7" w:rsidRPr="00586CBD" w:rsidRDefault="00986231" w:rsidP="002E1DD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color w:val="0033CC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Ne prenositi opremu iz jedne u drugu sobu</w:t>
            </w:r>
            <w:r w:rsidR="002E1DD7" w:rsidRPr="004176B1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 xml:space="preserve"> za izolaciju. Pored toga, u sobi za izolaciju držati samo neophodnu opremu. Npr, ne unositi istorije bolesti u sobu za izolaciju.</w:t>
            </w:r>
          </w:p>
        </w:tc>
      </w:tr>
      <w:tr w:rsidR="00986231" w:rsidRPr="00000BBA" w:rsidTr="006378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69CA" w:rsidRDefault="0013269F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Postupci tokom nege bolesnika </w:t>
            </w: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6B1" w:rsidRPr="004176B1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  <w:hideMark/>
          </w:tcPr>
          <w:p w:rsidR="0013269F" w:rsidRPr="0013269F" w:rsidRDefault="0013269F" w:rsidP="0013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5D69CA" w:rsidRPr="00A57350" w:rsidRDefault="0013269F" w:rsidP="00F631E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Ograničiti upotrebu igala i drugih oštrih predmeta</w:t>
            </w:r>
            <w:r w:rsidRPr="00C80CD9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koliko god je moguće.</w:t>
            </w:r>
          </w:p>
          <w:p w:rsidR="0013269F" w:rsidRPr="00551040" w:rsidRDefault="0013269F" w:rsidP="00F631E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Felbotomija, sve procedure i laboratorijska ispi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>tivanja treba da budu ograničeni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na minimum neophodan za suštinsku dijagnostiku i medicinsku negu.</w:t>
            </w:r>
          </w:p>
          <w:p w:rsidR="0013269F" w:rsidRPr="004176B1" w:rsidRDefault="0013269F" w:rsidP="004176B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Iglama i oštrim predmetima rukovati sa izuzetnom pažnjom i nakon upotrebe treba ih odlagati u za to namenjen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>e, zapečać</w:t>
            </w:r>
            <w:r w:rsidR="00A71CBA">
              <w:rPr>
                <w:rFonts w:ascii="Times New Roman" w:hAnsi="Times New Roman"/>
                <w:sz w:val="24"/>
                <w:szCs w:val="24"/>
                <w:lang w:val="sr-Latn-CS"/>
              </w:rPr>
              <w:t>e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>ne i neprobojne kontejnere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za infektivni medicinski otpad.</w:t>
            </w:r>
          </w:p>
        </w:tc>
        <w:tc>
          <w:tcPr>
            <w:tcW w:w="0" w:type="auto"/>
            <w:vAlign w:val="center"/>
            <w:hideMark/>
          </w:tcPr>
          <w:p w:rsidR="005D69CA" w:rsidRPr="00A57350" w:rsidRDefault="005D69CA" w:rsidP="00637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986231" w:rsidRPr="00F040E0" w:rsidTr="001326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269F" w:rsidRPr="00A57350" w:rsidRDefault="004176B1" w:rsidP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Zaštita zdravstvenih 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radnika prilikom izvođenja procedura sa produkcijom aerosola (PPA)</w:t>
            </w:r>
          </w:p>
        </w:tc>
        <w:tc>
          <w:tcPr>
            <w:tcW w:w="0" w:type="auto"/>
            <w:vAlign w:val="center"/>
            <w:hideMark/>
          </w:tcPr>
          <w:p w:rsidR="0013269F" w:rsidRPr="00551040" w:rsidRDefault="00764173" w:rsidP="0055104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764173">
              <w:rPr>
                <w:rFonts w:ascii="Times New Roman" w:hAnsi="Times New Roman"/>
                <w:sz w:val="24"/>
                <w:szCs w:val="24"/>
                <w:lang w:val="sr-Latn-CS"/>
              </w:rPr>
              <w:lastRenderedPageBreak/>
              <w:t xml:space="preserve">Izbegavati izvođenje PPA kod </w:t>
            </w:r>
            <w:r w:rsidRPr="00764173">
              <w:rPr>
                <w:rFonts w:ascii="Times New Roman" w:hAnsi="Times New Roman"/>
                <w:sz w:val="24"/>
                <w:szCs w:val="24"/>
                <w:lang w:val="sr-Latn-CS"/>
              </w:rPr>
              <w:lastRenderedPageBreak/>
              <w:t xml:space="preserve">bolesnika sa 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>EVO</w:t>
            </w:r>
            <w:r w:rsidRPr="00764173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4F6084" w:rsidRPr="004F6084" w:rsidRDefault="00764173" w:rsidP="004F6084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Ukoliko je kod inficiranog pacijenta izvođenje PPA neminovno, koristiti mere za smanjivanje rizika ekspozicije nastalom aerosolu.</w:t>
            </w:r>
          </w:p>
          <w:p w:rsidR="0013269F" w:rsidRPr="00764173" w:rsidRDefault="00764173" w:rsidP="0076417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E169D0">
              <w:rPr>
                <w:rFonts w:ascii="Times New Roman" w:hAnsi="Times New Roman"/>
                <w:sz w:val="24"/>
                <w:szCs w:val="24"/>
                <w:lang w:val="sr-Latn-CS"/>
              </w:rPr>
              <w:t>Posetioci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ne treba da budu prisutn</w:t>
            </w:r>
            <w:r w:rsidRPr="00E169D0">
              <w:rPr>
                <w:rFonts w:ascii="Times New Roman" w:hAnsi="Times New Roman"/>
                <w:sz w:val="24"/>
                <w:szCs w:val="24"/>
                <w:lang w:val="sr-Latn-CS"/>
              </w:rPr>
              <w:t>i tokom izvođenja PPA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.</w:t>
            </w:r>
          </w:p>
          <w:p w:rsidR="00764173" w:rsidRPr="00551040" w:rsidRDefault="00764173" w:rsidP="0055104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Ograničiti broj zdravstvenih radnika prisutnih u toku PPA samo na onaj od suštinske važnosti za pružanje nege i podrške pacijentu.</w:t>
            </w:r>
          </w:p>
          <w:p w:rsidR="00764173" w:rsidRPr="00551040" w:rsidRDefault="00764173" w:rsidP="0076417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PPA izvoditi u zasebnoj sobi, poželjno je postojanje soba za izolaciju sa negativnim pritiskom. U toku PPA držati vrata od sobe zatvorena, osim u slučaju ulaska i izlaska iz sobe, koje treba svesti na minimum tokom i neposredno nakon izvođenja PPA.</w:t>
            </w:r>
          </w:p>
          <w:p w:rsidR="00105BFC" w:rsidRPr="00551040" w:rsidRDefault="00764173" w:rsidP="00105BF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Zdravstveni radnici koji izvode PPA treba da koriste ličnu zaštitnu opremu: rukavice, mantil za jednokratnu upotrebu, potpunu zaštitu za lice sa frontalne i bočnih strana (štitnik za lice </w:t>
            </w:r>
            <w:r w:rsidR="00105BFC">
              <w:rPr>
                <w:rFonts w:ascii="Times New Roman" w:hAnsi="Times New Roman"/>
                <w:sz w:val="24"/>
                <w:szCs w:val="24"/>
                <w:lang w:val="sr-Latn-CS"/>
              </w:rPr>
              <w:t>ili naočare ) 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105BFC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partikularnu masku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sa stepenom filtracije od </w:t>
            </w:r>
            <w:r w:rsidR="00105BFC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najmanje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95%</w:t>
            </w:r>
            <w:r w:rsidR="00105BFC">
              <w:rPr>
                <w:rFonts w:ascii="Times New Roman" w:hAnsi="Times New Roman"/>
                <w:sz w:val="24"/>
                <w:szCs w:val="24"/>
                <w:lang w:val="sr-Latn-CS"/>
              </w:rPr>
              <w:t>*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>ili više**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, </w:t>
            </w:r>
            <w:r w:rsidR="00F631E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kao i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kaljače.</w:t>
            </w:r>
          </w:p>
          <w:p w:rsidR="00105BFC" w:rsidRDefault="00105BFC" w:rsidP="00105BF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Nakon izvođenja PPA sprovesti proceduru čišćenja i dezinfekcije svih površina u prostoriji.</w:t>
            </w:r>
          </w:p>
          <w:p w:rsidR="0013269F" w:rsidRPr="0013269F" w:rsidRDefault="00105BFC" w:rsidP="0013269F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105BFC">
              <w:rPr>
                <w:rFonts w:ascii="Times New Roman" w:hAnsi="Times New Roman"/>
                <w:sz w:val="24"/>
                <w:szCs w:val="24"/>
                <w:lang w:val="sr-Latn-CS"/>
              </w:rPr>
              <w:t>Ukoliko je lična zašt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itna oprema, tačnije partikularne maske</w:t>
            </w:r>
            <w:r w:rsidRPr="00105BFC">
              <w:rPr>
                <w:rFonts w:ascii="Times New Roman" w:hAnsi="Times New Roman"/>
                <w:sz w:val="24"/>
                <w:szCs w:val="24"/>
                <w:lang w:val="sr-Latn-CS"/>
              </w:rPr>
              <w:t>, za višekratnu upotrebu, pažljivo je očistiti i dezinfikovati prema preporukama proizvođača. Ovu proceduru izvode samo za to obučene osobe.</w:t>
            </w:r>
          </w:p>
          <w:p w:rsidR="00871C86" w:rsidRPr="0013269F" w:rsidRDefault="00871C86" w:rsidP="004176B1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  <w:hideMark/>
          </w:tcPr>
          <w:p w:rsidR="00871C86" w:rsidRPr="00A57350" w:rsidRDefault="00871C86" w:rsidP="00871C8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 xml:space="preserve">Mada ne postoji u potpunosti usvojena lista procedura </w:t>
            </w:r>
            <w:r w:rsidR="00F631E4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kod </w:t>
            </w:r>
            <w:r w:rsidR="00F631E4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kojih se produkuje infekivni aerosol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 u njih se obično ubrajaju</w:t>
            </w:r>
            <w:r w:rsidR="00F631E4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: 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bronhoskopija, indukcija sputuma, intubacija i ekstubacija</w:t>
            </w:r>
            <w:r w:rsidR="00AC34FA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 toaleta disajnih puteva i mehanička ventilacija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i otvorena sukcija vazdušnih puteva.</w:t>
            </w:r>
            <w:r w:rsidR="0013269F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  <w:p w:rsidR="00871C86" w:rsidRPr="00A57350" w:rsidRDefault="00871C86" w:rsidP="004176B1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871C86" w:rsidP="00871C8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Zbog postojanja potencijalnog rizika za osoblje koje bi vršilo reprocesovanje partikularnih maski za višekratnu upotrebu, preporučuje se jednokratno korišćenje partikularne maske.</w:t>
            </w: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A5735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F631E4" w:rsidRPr="00F040E0" w:rsidRDefault="00F631E4" w:rsidP="00871C8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**Parikularne mas</w:t>
            </w:r>
            <w:r w:rsidR="004176B1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ke sa nivom filtracije 99,95</w:t>
            </w:r>
            <w:r w:rsidR="001818DC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% (FFP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3, prema evropskoj nomenklaturi)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="00F040E0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Postupci 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za</w:t>
            </w:r>
            <w:r w:rsidR="00F040E0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stavljanj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F040E0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skidanj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F040E0"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ove maske prikazani su u prilozima 5a</w:t>
            </w:r>
            <w:r w:rsid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5b.</w:t>
            </w:r>
          </w:p>
          <w:p w:rsidR="00F631E4" w:rsidRPr="00F040E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1E4" w:rsidRPr="00F040E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1E4" w:rsidRPr="00F040E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1E4" w:rsidRPr="00F040E0" w:rsidRDefault="00F631E4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269F" w:rsidRPr="00F040E0" w:rsidRDefault="00871C86" w:rsidP="00F631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0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6231" w:rsidRPr="00000BBA" w:rsidTr="001326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269F" w:rsidRDefault="00132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</w:t>
            </w:r>
            <w:r w:rsidR="00871C86">
              <w:rPr>
                <w:rFonts w:ascii="Times New Roman" w:eastAsia="Times New Roman" w:hAnsi="Times New Roman" w:cs="Times New Roman"/>
                <w:sz w:val="24"/>
                <w:szCs w:val="24"/>
              </w:rPr>
              <w:t>igijena ruku</w:t>
            </w:r>
          </w:p>
        </w:tc>
        <w:tc>
          <w:tcPr>
            <w:tcW w:w="0" w:type="auto"/>
            <w:vAlign w:val="center"/>
            <w:hideMark/>
          </w:tcPr>
          <w:p w:rsidR="00BF233B" w:rsidRDefault="00BF233B" w:rsidP="00BF233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Svi z</w:t>
            </w:r>
            <w:r w:rsidR="00871C86" w:rsidRPr="000F1D68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dravstveni radnici </w:t>
            </w:r>
            <w:r w:rsidR="00871C86">
              <w:rPr>
                <w:rFonts w:ascii="Times New Roman" w:hAnsi="Times New Roman"/>
                <w:sz w:val="24"/>
                <w:szCs w:val="24"/>
                <w:lang w:val="sr-Latn-CS"/>
              </w:rPr>
              <w:t>treba da primenjuju meru higijene ruku što češće, a obavezno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:</w:t>
            </w:r>
            <w:r w:rsidR="00871C8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BF233B" w:rsidRPr="004176B1" w:rsidRDefault="00986231" w:rsidP="00BF233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p</w:t>
            </w:r>
            <w:r w:rsidR="00BF233B" w:rsidRPr="004176B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re stavljanja rukavica prilikom oblačenja LZO </w:t>
            </w:r>
          </w:p>
          <w:p w:rsidR="00BF233B" w:rsidRPr="004176B1" w:rsidRDefault="00871C86" w:rsidP="00BF233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pre </w:t>
            </w:r>
            <w:r w:rsidR="00BF233B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izvođenja čistih/aseptičnih procedura kod pacijenta</w:t>
            </w:r>
          </w:p>
          <w:p w:rsidR="00BF233B" w:rsidRPr="004176B1" w:rsidRDefault="00BF233B" w:rsidP="00BF233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posle</w:t>
            </w:r>
            <w:r w:rsidR="00F520FC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svake ekspozicije krvlju ili telesnim tečnostima pacijenta</w:t>
            </w:r>
          </w:p>
          <w:p w:rsidR="00F520FC" w:rsidRPr="004176B1" w:rsidRDefault="00871C86" w:rsidP="00BF233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posle kontakta sa</w:t>
            </w:r>
            <w:r w:rsidR="00F520FC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svim i</w:t>
            </w: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F520FC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potencijalno kontaminiranim površinama/medicinskom opremom u neposrednoj blizini pacijenta </w:t>
            </w:r>
          </w:p>
          <w:p w:rsidR="00871C86" w:rsidRPr="004176B1" w:rsidRDefault="00F520FC" w:rsidP="00BF233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posle</w:t>
            </w:r>
            <w:r w:rsidR="00871C86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skidanja </w:t>
            </w: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LZO</w:t>
            </w:r>
            <w:r w:rsidR="00871C86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, uključujući i rukavice.</w:t>
            </w:r>
          </w:p>
          <w:p w:rsidR="0013269F" w:rsidRPr="004176B1" w:rsidRDefault="00871C86" w:rsidP="004176B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Rukovodstvo zdravstvene ustanove je odgovorno za postojanje dovoljne količine sredstava za izvođenje higijene ruku.</w:t>
            </w:r>
          </w:p>
        </w:tc>
        <w:tc>
          <w:tcPr>
            <w:tcW w:w="0" w:type="auto"/>
            <w:vAlign w:val="center"/>
            <w:hideMark/>
          </w:tcPr>
          <w:p w:rsidR="00871C86" w:rsidRPr="004176B1" w:rsidRDefault="00871C86" w:rsidP="00871C8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Higijena ruku se izvodi pranjem vodom i sapunom ili primenom sredstava na bazi alkohola</w:t>
            </w:r>
            <w:r w:rsidR="00F520FC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, </w:t>
            </w:r>
            <w:r w:rsidR="00F520FC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tehnikama koje  su prikazane u prilogu</w:t>
            </w:r>
            <w:r w:rsidR="00FE2987"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F040E0">
              <w:rPr>
                <w:rFonts w:ascii="Times New Roman" w:hAnsi="Times New Roman"/>
                <w:sz w:val="24"/>
                <w:szCs w:val="24"/>
                <w:lang w:val="sr-Latn-CS"/>
              </w:rPr>
              <w:t>6a i 6</w:t>
            </w:r>
            <w:r w:rsidR="00986231" w:rsidRPr="00F040E0">
              <w:rPr>
                <w:rFonts w:ascii="Times New Roman" w:hAnsi="Times New Roman"/>
                <w:sz w:val="24"/>
                <w:szCs w:val="24"/>
                <w:lang w:val="sr-Latn-CS"/>
              </w:rPr>
              <w:t>b.</w:t>
            </w: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Ako su ruke vidljivo zaprljane, obavezno ih oprati vodom i sapunom.</w:t>
            </w:r>
          </w:p>
          <w:p w:rsidR="00BF233B" w:rsidRPr="004176B1" w:rsidRDefault="00BF233B" w:rsidP="00871C8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Higijena ruku se izvodi i u sobi za izolaciju uvek kada je to potrebno, tj. prema navedenom uputstvu</w:t>
            </w:r>
            <w:r w:rsidR="004176B1">
              <w:rPr>
                <w:rFonts w:ascii="Times New Roman" w:hAnsi="Times New Roman"/>
                <w:sz w:val="24"/>
                <w:szCs w:val="24"/>
                <w:lang w:val="sr-Latn-CS"/>
              </w:rPr>
              <w:t>.</w:t>
            </w: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F520FC" w:rsidRPr="004176B1" w:rsidRDefault="00F520FC" w:rsidP="00871C8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>Ukoliko se u sobi za izolaciju nalazi više pacijenta, obavezno obaviti higijenu ruku između nege dva pacijenta</w:t>
            </w:r>
            <w:r w:rsidR="004176B1">
              <w:rPr>
                <w:rFonts w:ascii="Times New Roman" w:hAnsi="Times New Roman"/>
                <w:sz w:val="24"/>
                <w:szCs w:val="24"/>
                <w:lang w:val="sr-Latn-CS"/>
              </w:rPr>
              <w:t>.</w:t>
            </w:r>
            <w:r w:rsidRPr="004176B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13269F" w:rsidRPr="00A57350" w:rsidRDefault="0013269F" w:rsidP="00871C86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986231" w:rsidRPr="00000BBA" w:rsidTr="001326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7F4850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4176B1" w:rsidRDefault="004176B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sr-Latn-CS"/>
              </w:rPr>
            </w:pPr>
          </w:p>
          <w:p w:rsidR="004176B1" w:rsidRDefault="004176B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sr-Latn-CS"/>
              </w:rPr>
            </w:pPr>
          </w:p>
          <w:p w:rsidR="004176B1" w:rsidRDefault="004176B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sr-Latn-CS"/>
              </w:rPr>
            </w:pPr>
          </w:p>
          <w:p w:rsidR="004176B1" w:rsidRDefault="004176B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sr-Latn-CS"/>
              </w:rPr>
            </w:pPr>
          </w:p>
          <w:p w:rsidR="00A46961" w:rsidRDefault="00A4696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A46961" w:rsidRDefault="00A46961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A46961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Zaštita zdravstvenih  radnika u kolima hitne pomoći (koji prevoze </w:t>
            </w:r>
            <w:r w:rsidR="00A46961"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osobu sa sumnjom na EVO ili bolesnika sa laboratorijski potvrđenim EVO</w:t>
            </w:r>
          </w:p>
          <w:p w:rsidR="00182262" w:rsidRPr="00DD298B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DD298B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82262" w:rsidRPr="00DD298B" w:rsidRDefault="00182262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13269F" w:rsidRPr="00A57350" w:rsidRDefault="004F6084" w:rsidP="004F6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Postupci sa p</w:t>
            </w:r>
            <w:r w:rsidR="00F631E4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vršinama  u zdravstvenoj ustanovi</w:t>
            </w:r>
          </w:p>
        </w:tc>
        <w:tc>
          <w:tcPr>
            <w:tcW w:w="0" w:type="auto"/>
            <w:vAlign w:val="center"/>
            <w:hideMark/>
          </w:tcPr>
          <w:p w:rsidR="004F6084" w:rsidRPr="002A7CDA" w:rsidRDefault="004F6084" w:rsidP="004F608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2A7CDA">
              <w:rPr>
                <w:rFonts w:ascii="Times New Roman" w:hAnsi="Times New Roman"/>
                <w:sz w:val="24"/>
                <w:szCs w:val="24"/>
                <w:lang w:val="fr-FR"/>
              </w:rPr>
              <w:lastRenderedPageBreak/>
              <w:t>Sve površine u ok</w:t>
            </w:r>
            <w:r w:rsidR="00F631E4" w:rsidRPr="002A7CDA">
              <w:rPr>
                <w:rFonts w:ascii="Times New Roman" w:hAnsi="Times New Roman"/>
                <w:sz w:val="24"/>
                <w:szCs w:val="24"/>
                <w:lang w:val="fr-FR"/>
              </w:rPr>
              <w:t>olini pacijenta se moraju detaljno</w:t>
            </w:r>
            <w:r w:rsidRPr="002A7CD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i pažljivo mehanički čistiti i dezinfikovati</w:t>
            </w:r>
            <w:r w:rsidR="00F631E4" w:rsidRPr="002A7CD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(sveže pripremljenim preparatima hlora)</w:t>
            </w:r>
            <w:r w:rsidRPr="002A7CD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a sa potencijalno infektivnim telesnim tečnostima kao što su krv, znoj, povraćeni sadržaj, feces treba bezbedno rukovati. </w:t>
            </w:r>
          </w:p>
          <w:p w:rsidR="004F6084" w:rsidRDefault="004F6084" w:rsidP="004F608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2A7CD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Zdravstveni radnici koji čiste i dezinfikuju moraju u toku ovih procedura nositi ličnu zaštitnu </w:t>
            </w:r>
            <w:r w:rsidRPr="002A7CDA">
              <w:rPr>
                <w:rFonts w:ascii="Times New Roman" w:hAnsi="Times New Roman"/>
                <w:sz w:val="24"/>
                <w:szCs w:val="24"/>
                <w:lang w:val="fr-FR"/>
              </w:rPr>
              <w:lastRenderedPageBreak/>
              <w:t>opremu.</w:t>
            </w:r>
          </w:p>
          <w:p w:rsidR="00182262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82262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82262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82262" w:rsidRPr="004176B1" w:rsidRDefault="00182262" w:rsidP="00182262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4176B1">
              <w:rPr>
                <w:rFonts w:ascii="Times New Roman" w:hAnsi="Times New Roman"/>
                <w:sz w:val="24"/>
                <w:szCs w:val="24"/>
                <w:lang w:val="fr-FR"/>
              </w:rPr>
              <w:t>Zdravstveni radnici u kolima hitne pomoći</w:t>
            </w:r>
            <w:r w:rsidR="000D1BE4" w:rsidRPr="004176B1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kod prevoza </w:t>
            </w:r>
            <w:r w:rsidR="00A46961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osobe sa sumnjom </w:t>
            </w:r>
            <w:r w:rsidR="000D1BE4" w:rsidRPr="004176B1">
              <w:rPr>
                <w:rFonts w:ascii="Times New Roman" w:hAnsi="Times New Roman"/>
                <w:sz w:val="24"/>
                <w:szCs w:val="24"/>
                <w:lang w:val="fr-FR"/>
              </w:rPr>
              <w:t>ili obolelog od EVO treba da se pridržavaju svih navedenih mera predostrožnosti u radu sa ovim bolesnicima</w:t>
            </w:r>
            <w:r w:rsidR="00986231" w:rsidRPr="004176B1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:rsidR="00182262" w:rsidRPr="000D1BE4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82262" w:rsidRPr="000D1BE4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82262" w:rsidRPr="000D1BE4" w:rsidRDefault="00182262" w:rsidP="00182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A46961" w:rsidRPr="00A46961" w:rsidRDefault="00A46961" w:rsidP="00A4696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A46961" w:rsidRPr="00A46961" w:rsidRDefault="00A46961" w:rsidP="00A4696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2E1DD7" w:rsidRPr="00A46961" w:rsidRDefault="002E1DD7" w:rsidP="0013269F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>Osolje koje vrši čišćenje soba/prostora za izolaciju treba da nosi čvrst</w:t>
            </w:r>
            <w:r w:rsidR="00986231"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>e</w:t>
            </w:r>
            <w:r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>, gumene rukavice, nepropusnu kecelju i kaljače.</w:t>
            </w:r>
          </w:p>
          <w:p w:rsidR="004F6084" w:rsidRPr="00A46961" w:rsidRDefault="009B09C1" w:rsidP="0013269F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Pored toga, ovo osoblje  mora da nosi i z</w:t>
            </w:r>
            <w:r w:rsidR="00551040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aštitu za lice (štitnik za lice ili masku i naočare)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kada obavljaja</w:t>
            </w:r>
            <w:r w:rsidR="00551040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poslove kao što je odlaganje tečnog otpada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551040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tj. </w:t>
            </w:r>
            <w:r w:rsidR="00A71CBA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>telesne</w:t>
            </w:r>
            <w:r w:rsidR="004F6084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tečnost</w:t>
            </w:r>
            <w:r w:rsidR="00A71CBA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>i</w:t>
            </w:r>
            <w:r w:rsidR="004F6084" w:rsidRPr="002E1DD7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koja može izazvati prskanje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, </w:t>
            </w:r>
            <w:r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>ili kada čisti površine kontaminirane krvlju ili</w:t>
            </w:r>
            <w:r w:rsidR="00986231"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A46961">
              <w:rPr>
                <w:rFonts w:ascii="Times New Roman" w:hAnsi="Times New Roman"/>
                <w:sz w:val="24"/>
                <w:szCs w:val="24"/>
                <w:lang w:val="sr-Latn-CS"/>
              </w:rPr>
              <w:t>telesnim tečnostima bolesnika</w:t>
            </w:r>
            <w:r w:rsidR="00A46961">
              <w:rPr>
                <w:rFonts w:ascii="Times New Roman" w:hAnsi="Times New Roman"/>
                <w:sz w:val="24"/>
                <w:szCs w:val="24"/>
                <w:lang w:val="sr-Latn-CS"/>
              </w:rPr>
              <w:t>.</w:t>
            </w:r>
          </w:p>
          <w:p w:rsidR="0013269F" w:rsidRDefault="004F6084" w:rsidP="009B09C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A57350">
              <w:rPr>
                <w:rFonts w:ascii="Times New Roman" w:hAnsi="Times New Roman"/>
                <w:sz w:val="24"/>
                <w:szCs w:val="24"/>
                <w:lang w:val="sr-Latn-CS"/>
              </w:rPr>
              <w:t>Primenji</w:t>
            </w:r>
            <w:r w:rsidR="00A71CBA" w:rsidRPr="00A57350">
              <w:rPr>
                <w:rFonts w:ascii="Times New Roman" w:hAnsi="Times New Roman"/>
                <w:sz w:val="24"/>
                <w:szCs w:val="24"/>
                <w:lang w:val="sr-Latn-CS"/>
              </w:rPr>
              <w:t>v</w:t>
            </w:r>
            <w:r w:rsidRPr="00A57350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ati uobičajene standardne procedure za prevenciju i suzbijanje infekcija u zdravstvenoj ustanovi tačnije potrebno je poštovanje svih ranije ustanovljenih procedura za čišćenje i dezinfekciju medicinske </w:t>
            </w:r>
            <w:r w:rsidR="009B09C1">
              <w:rPr>
                <w:rFonts w:ascii="Times New Roman" w:hAnsi="Times New Roman"/>
                <w:sz w:val="24"/>
                <w:szCs w:val="24"/>
                <w:lang w:val="sr-Latn-CS"/>
              </w:rPr>
              <w:t>opreme i svih površina.</w:t>
            </w:r>
            <w:r w:rsidRPr="00A57350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9B09C1" w:rsidRDefault="009B09C1" w:rsidP="009B09C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Površine najpre oprati </w:t>
            </w:r>
            <w:r w:rsidR="00A4696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vodom i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deterdžentom, a zatim vršiti dezinfekciju sveže pripremljeniim preparatima hlora (koji sadrže </w:t>
            </w:r>
            <w:r w:rsidR="00A662DF">
              <w:rPr>
                <w:rFonts w:ascii="Times New Roman" w:hAnsi="Times New Roman"/>
                <w:sz w:val="24"/>
                <w:szCs w:val="24"/>
                <w:lang w:val="sr-Latn-CS"/>
              </w:rPr>
              <w:lastRenderedPageBreak/>
              <w:t xml:space="preserve">0,5%, odnosno 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1000 ppm hlora)</w:t>
            </w:r>
            <w:r w:rsidR="00A46961">
              <w:rPr>
                <w:rFonts w:ascii="Times New Roman" w:hAnsi="Times New Roman"/>
                <w:sz w:val="24"/>
                <w:szCs w:val="24"/>
                <w:lang w:val="sr-Latn-CS"/>
              </w:rPr>
              <w:t>.</w:t>
            </w:r>
          </w:p>
          <w:p w:rsidR="001477EB" w:rsidRDefault="001477EB" w:rsidP="00147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1477EB" w:rsidRDefault="001477EB" w:rsidP="00147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1477EB" w:rsidRDefault="001477EB" w:rsidP="00147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1477EB" w:rsidRPr="001477EB" w:rsidRDefault="001477EB" w:rsidP="00147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  <w:hideMark/>
          </w:tcPr>
          <w:p w:rsidR="0013269F" w:rsidRPr="00A57350" w:rsidRDefault="0013269F" w:rsidP="00551040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986231" w:rsidRPr="00000BBA" w:rsidTr="00100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48B" w:rsidRPr="00A46961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lastRenderedPageBreak/>
              <w:t>Postupci sa</w:t>
            </w:r>
          </w:p>
          <w:p w:rsidR="00DD248B" w:rsidRPr="00A46961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posteljinom</w:t>
            </w:r>
          </w:p>
          <w:p w:rsidR="00DD248B" w:rsidRPr="007F4850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7F4850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7F4850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7F4850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7F4850" w:rsidRDefault="00DD2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A46961" w:rsidRDefault="00A46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0012B" w:rsidRPr="007F4850" w:rsidRDefault="00100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8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Bezbedno dav</w:t>
            </w:r>
            <w:r w:rsidR="00A71CBA" w:rsidRPr="007F48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</w:t>
            </w:r>
            <w:r w:rsidRPr="007F48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nje injekcija</w:t>
            </w:r>
          </w:p>
          <w:p w:rsidR="00F0664D" w:rsidRPr="007F4850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F0664D" w:rsidRPr="007F4850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F0664D" w:rsidRPr="007F4850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F0664D" w:rsidRPr="007F4850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F0664D" w:rsidRPr="007F4850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F0664D" w:rsidRPr="00A46961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Postupak sa infektivnim</w:t>
            </w:r>
          </w:p>
          <w:p w:rsidR="00F0664D" w:rsidRPr="00A46961" w:rsidRDefault="00F0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46961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otpadom</w:t>
            </w:r>
          </w:p>
        </w:tc>
        <w:tc>
          <w:tcPr>
            <w:tcW w:w="0" w:type="auto"/>
            <w:vAlign w:val="center"/>
            <w:hideMark/>
          </w:tcPr>
          <w:p w:rsidR="00DD248B" w:rsidRPr="00F040E0" w:rsidRDefault="00DD248B" w:rsidP="0010012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Prilikom rukovanja posteljinom nakvašenom telesnim tečnostima pacijenta, nositi LZO (rukavice, zaštitni mantil/kecelju, kaljače i zaštitu za lice (masku i zaštitne naočare ili štitnik za lice).</w:t>
            </w:r>
          </w:p>
          <w:p w:rsidR="00DD248B" w:rsidRPr="00F040E0" w:rsidRDefault="00DD248B" w:rsidP="0010012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Posteljina treba da u sobi za izolaciju bude stavljena u obeležene nepropusne vreće (izmet prethodno odstraniti u to</w:t>
            </w:r>
            <w:r w:rsidR="003A6BC0"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</w:t>
            </w: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let).</w:t>
            </w:r>
          </w:p>
          <w:p w:rsidR="00DD248B" w:rsidRPr="00F040E0" w:rsidRDefault="00DD248B" w:rsidP="00F0664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Posteljina se zatim u kontejnerima direktno odnosi u perionicu gde se odmah pere vodom i deterdžentom</w:t>
            </w:r>
            <w:r w:rsidR="00F0664D"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u mašini za pranje veša</w:t>
            </w:r>
            <w:r w:rsidR="003A6BC0"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.</w:t>
            </w: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F0664D" w:rsidRPr="00F040E0" w:rsidRDefault="00F0664D" w:rsidP="00F0664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  <w:p w:rsidR="0010012B" w:rsidRPr="00F040E0" w:rsidRDefault="0010012B" w:rsidP="0010012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Primenjivati praksu bezbednog davanja injekcija kao deo standardnih mera predostrožnosti.</w:t>
            </w:r>
          </w:p>
          <w:p w:rsidR="00F0664D" w:rsidRPr="00F040E0" w:rsidRDefault="00F0664D" w:rsidP="00F0664D">
            <w:pPr>
              <w:pStyle w:val="ListParagrap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F0664D" w:rsidRPr="00F040E0" w:rsidRDefault="00F0664D" w:rsidP="00F066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  <w:p w:rsidR="00F0664D" w:rsidRPr="00F040E0" w:rsidRDefault="003A6BC0" w:rsidP="00F0664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Prilikom rukovanja </w:t>
            </w:r>
            <w:r w:rsidR="00F0664D" w:rsidRPr="00F040E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infektivnim otpadom nositi LZO (rukavice, zaštitni mantil/kecelju, kaljače i zaštitu za lice (masku i zaštitne naočare ili štitnik za lice).</w:t>
            </w:r>
          </w:p>
          <w:p w:rsidR="00F0664D" w:rsidRPr="00F040E0" w:rsidRDefault="00F0664D" w:rsidP="00F0664D">
            <w:pPr>
              <w:pStyle w:val="ListParagraph"/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Postupati sa infektivnim otpadom prema uobičajenoj </w:t>
            </w:r>
            <w:r w:rsidR="003A6BC0" w:rsidRPr="00F040E0">
              <w:rPr>
                <w:rFonts w:ascii="Times New Roman" w:hAnsi="Times New Roman"/>
                <w:sz w:val="24"/>
                <w:szCs w:val="24"/>
                <w:lang w:val="fr-FR"/>
              </w:rPr>
              <w:t>proceduri</w:t>
            </w:r>
            <w:r w:rsidRPr="00F040E0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za ovu vrstu otpada (Pravilnik o upravljanju medicinskim otpadom)</w:t>
            </w:r>
            <w:r w:rsidR="00A46961" w:rsidRPr="00F040E0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:rsidR="00F0664D" w:rsidRPr="00F040E0" w:rsidRDefault="00F0664D" w:rsidP="001477E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:rsidR="00DD248B" w:rsidRPr="00F040E0" w:rsidRDefault="00DD248B" w:rsidP="00DD24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F040E0" w:rsidRDefault="00DD248B" w:rsidP="00DD24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F040E0" w:rsidRDefault="00DD248B" w:rsidP="00DD24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F040E0" w:rsidRDefault="00DD248B" w:rsidP="00DD24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D248B" w:rsidRPr="00F040E0" w:rsidRDefault="00DD248B" w:rsidP="00F06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3A6BC0" w:rsidRPr="00F040E0" w:rsidRDefault="003A6BC0" w:rsidP="003A6BC0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3A6BC0" w:rsidRPr="00F040E0" w:rsidRDefault="003A6BC0" w:rsidP="003A6BC0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3A6BC0" w:rsidRPr="00F040E0" w:rsidRDefault="003A6BC0" w:rsidP="003A6BC0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3A6BC0" w:rsidRPr="00F040E0" w:rsidRDefault="003A6BC0" w:rsidP="003A6B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0012B" w:rsidRPr="00F040E0" w:rsidRDefault="0010012B" w:rsidP="00F631E4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Sva oprema za injektiranje </w:t>
            </w:r>
            <w:r w:rsidR="007C4526"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</w:t>
            </w:r>
            <w:r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parenteralno davanje lekova koja se unosi u sobu u kojoj je inficirani pacijent treba da se koristi samo kod tog pacijenta </w:t>
            </w:r>
            <w:r w:rsidR="00F631E4"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</w:t>
            </w:r>
            <w:r w:rsidR="0087403F"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nakon upotrebe se odlož</w:t>
            </w:r>
            <w:r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 kao infektivni medicnski otpad</w:t>
            </w:r>
            <w:r w:rsidR="002E1DD7" w:rsidRPr="00F040E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</w:tr>
      <w:tr w:rsidR="00986231" w:rsidTr="00100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6961" w:rsidRPr="00F040E0" w:rsidRDefault="00A46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A46961" w:rsidRPr="00F040E0" w:rsidRDefault="00A46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0012B" w:rsidRPr="0010012B" w:rsidRDefault="00100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Times New Roman" w:hAnsi="Times New Roman" w:cs="Times New Roman"/>
                <w:sz w:val="24"/>
                <w:szCs w:val="24"/>
              </w:rPr>
              <w:t>Trajanje sprovođenja mera predostrožnosti</w:t>
            </w:r>
          </w:p>
        </w:tc>
        <w:tc>
          <w:tcPr>
            <w:tcW w:w="0" w:type="auto"/>
            <w:vAlign w:val="center"/>
            <w:hideMark/>
          </w:tcPr>
          <w:p w:rsidR="00F0664D" w:rsidRDefault="00F0664D" w:rsidP="001477EB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012B" w:rsidRPr="00A46961" w:rsidRDefault="0010012B" w:rsidP="00A46961">
            <w:pPr>
              <w:pStyle w:val="ListParagraph"/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961">
              <w:rPr>
                <w:rFonts w:ascii="Times New Roman" w:hAnsi="Times New Roman"/>
                <w:sz w:val="24"/>
                <w:szCs w:val="24"/>
              </w:rPr>
              <w:t xml:space="preserve">Trajanje sprovođenja mera predostrožnosti određuje se na </w:t>
            </w:r>
            <w:r w:rsidR="00F631E4" w:rsidRPr="00A46961">
              <w:rPr>
                <w:rFonts w:ascii="Times New Roman" w:hAnsi="Times New Roman"/>
                <w:sz w:val="24"/>
                <w:szCs w:val="24"/>
              </w:rPr>
              <w:t>osnovu</w:t>
            </w:r>
            <w:r w:rsidR="00A46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6961">
              <w:rPr>
                <w:rFonts w:ascii="Times New Roman" w:hAnsi="Times New Roman"/>
                <w:sz w:val="24"/>
                <w:szCs w:val="24"/>
              </w:rPr>
              <w:t>okolnosti u vezi sa svakim slučajem infekcije, a na os</w:t>
            </w:r>
            <w:r w:rsidR="0087403F" w:rsidRPr="00A46961">
              <w:rPr>
                <w:rFonts w:ascii="Times New Roman" w:hAnsi="Times New Roman"/>
                <w:sz w:val="24"/>
                <w:szCs w:val="24"/>
              </w:rPr>
              <w:t>novu zakonske regulative (Zakon</w:t>
            </w:r>
            <w:r w:rsidRPr="00A46961"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 w:rsidR="0087403F" w:rsidRPr="00A46961">
              <w:rPr>
                <w:rFonts w:ascii="Times New Roman" w:hAnsi="Times New Roman"/>
                <w:sz w:val="24"/>
                <w:szCs w:val="24"/>
              </w:rPr>
              <w:t>zaštiti stanovništva od zaraznih bolesti</w:t>
            </w:r>
            <w:r w:rsidRPr="00A46961">
              <w:rPr>
                <w:rFonts w:ascii="Times New Roman" w:hAnsi="Times New Roman"/>
                <w:sz w:val="24"/>
                <w:szCs w:val="24"/>
              </w:rPr>
              <w:t xml:space="preserve"> RS)</w:t>
            </w:r>
          </w:p>
        </w:tc>
        <w:tc>
          <w:tcPr>
            <w:tcW w:w="0" w:type="auto"/>
            <w:vAlign w:val="center"/>
            <w:hideMark/>
          </w:tcPr>
          <w:p w:rsidR="00F0664D" w:rsidRDefault="00F0664D" w:rsidP="00147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012B" w:rsidRPr="0010012B" w:rsidRDefault="0010012B" w:rsidP="0010012B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Faktor koje treba razmotriti kod donošenja odluke o trajanju primene mera predostrožnosti: prisustvo simptoma infekcije, datum povlačenja simptoma infekcije, ostala stanja koja zahtevaju primenu mera predostrožnosti (npr. </w:t>
            </w:r>
            <w:r w:rsidRPr="00F631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TBC</w:t>
            </w:r>
            <w:r w:rsidRPr="001001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F631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Clostridium difficile</w:t>
            </w:r>
            <w:r w:rsidRPr="0010012B">
              <w:rPr>
                <w:rFonts w:ascii="Times New Roman" w:eastAsia="Times New Roman" w:hAnsi="Times New Roman" w:cs="Times New Roman"/>
                <w:sz w:val="24"/>
                <w:szCs w:val="24"/>
              </w:rPr>
              <w:t>), kao i dostupni laboratorijski pokazatelji</w:t>
            </w:r>
          </w:p>
        </w:tc>
      </w:tr>
      <w:tr w:rsidR="00986231" w:rsidTr="00100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403F" w:rsidRPr="00A57350" w:rsidRDefault="00100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Praćenje i odnos prema potencijalno eksponiranim</w:t>
            </w:r>
          </w:p>
          <w:p w:rsidR="0010012B" w:rsidRPr="0010012B" w:rsidRDefault="00874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osobama</w:t>
            </w:r>
            <w:r w:rsidR="0010012B" w:rsidRPr="001001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0012B" w:rsidRPr="0010012B" w:rsidRDefault="0010012B" w:rsidP="0010012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Zdravstvena ustanova treba da razmotri procedure praćenja i odnosa prema potencijalno eksponiranim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osobama</w:t>
            </w:r>
          </w:p>
          <w:p w:rsidR="0010012B" w:rsidRPr="0010012B" w:rsidRDefault="0010012B" w:rsidP="0010012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Zdravstvene ustanove treba da razviju procedure u vezi sa bolovanjima zdravstvenih radnika koje su u skladu sa javnozdravstvenom praksom  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Osigurati da su svi zdravstveni radnici, uključujući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osoblje koje obavlja sve osnovne delatnosti, u vezi sa funkcionisanjem zdravstvenih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ustanova svesni procedure bolov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anja.</w:t>
            </w:r>
          </w:p>
          <w:p w:rsidR="0010012B" w:rsidRPr="0010012B" w:rsidRDefault="0010012B" w:rsidP="0087403F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after="0" w:line="240" w:lineRule="auto"/>
              <w:ind w:left="1349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Osoba koja je imala perkutanu ili mukokutanu ekspoziciju na krv, telesne tečnosti, secrete, ekskrete inficiranog treba da: </w:t>
            </w:r>
          </w:p>
          <w:p w:rsidR="0010012B" w:rsidRPr="0010012B" w:rsidRDefault="001A1A3B" w:rsidP="0087403F">
            <w:pPr>
              <w:numPr>
                <w:ilvl w:val="0"/>
                <w:numId w:val="32"/>
              </w:numPr>
              <w:spacing w:after="0" w:line="240" w:lineRule="auto"/>
              <w:ind w:left="1349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restane da radi</w:t>
            </w:r>
            <w:r w:rsidR="005D05D3" w:rsidRPr="00A46961">
              <w:rPr>
                <w:rFonts w:ascii="Times New Roman" w:eastAsia="Calibri" w:hAnsi="Times New Roman" w:cs="Times New Roman"/>
                <w:sz w:val="24"/>
                <w:szCs w:val="24"/>
              </w:rPr>
              <w:t>, izađe iz sobe/prostora za izolaciju, pažljivo skine LZO</w:t>
            </w:r>
            <w:r w:rsidR="0010012B" w:rsidRPr="00A46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odmah ispere izloženu kožu sapunom i vodom. 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Eksponirane mukozne membrane (npr.konjuktive) treba obilno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 ispere 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vodom ili rastvorima za oči.</w:t>
            </w:r>
          </w:p>
          <w:p w:rsidR="0010012B" w:rsidRPr="0010012B" w:rsidRDefault="001A1A3B" w:rsidP="0087403F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after="0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Odmah prijavi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ekpoziciju zaposlenog službi zdravstvene ustanove zaduženoj za nadzor nad povredama na radu a u vezi sa infektivnim agensima  (npr. HIV, HCV)</w:t>
            </w:r>
          </w:p>
          <w:p w:rsidR="0010012B" w:rsidRPr="0010012B" w:rsidRDefault="0010012B" w:rsidP="0010012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Zdravstveni radnici koji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 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bili izloženi nezaštićenom kontaktu sa inficiranim (npr. nisu nosili preporučenu LZO u toku kontakta ili su bili direktno eksponirani krvi i telesnim tečnostima)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iznenada razviju povišenu telesnu temperature, osete slabost  i bolove u mišićima, počnu da povraćaju ili dobiju proliv ili bilo koji oblik hemoragije treba da: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Odmah prestanu da rade i ne dolaze na posao do daljnjeg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Obaveste o svom zdravstvenom stanju nadležne koji će dalje obavestiti sve u zdravstvenom sistemu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Jave se doktoru koji će obaviti brzu medicinsku procenu i uraditi potrebne laboratorijske testove</w:t>
            </w:r>
          </w:p>
          <w:p w:rsidR="0010012B" w:rsidRPr="0010012B" w:rsidRDefault="0087403F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Pridržavaju se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preporuka za od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sutvovanje sa posla dok god mogu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predstavljati izvor infekcije za druge</w:t>
            </w:r>
          </w:p>
          <w:p w:rsidR="0010012B" w:rsidRPr="0010012B" w:rsidRDefault="0010012B" w:rsidP="0010012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Zdravstveni radnici koji nemaju simptome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bili su izloženi nezaštićenom kontaktu sa inficiranim (npr. nisu nosili preporučenu LZO u toku kontakta 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ili su bili direktno eksponirani krvi i telesnim tečnostima) treba medicinski pratiti, uz obavezno praćenje febrilnosti, tokom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21 dan od poslednje izloženosti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Bol</w:t>
            </w:r>
            <w:r w:rsidR="001A1A3B">
              <w:rPr>
                <w:rFonts w:ascii="Times New Roman" w:eastAsia="Calibri" w:hAnsi="Times New Roman" w:cs="Times New Roman"/>
                <w:sz w:val="24"/>
                <w:szCs w:val="24"/>
              </w:rPr>
              <w:t>nica treba da razmotri procedure koja predviđa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7403F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dva 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svakodnevna kontakta sa eksponiranom o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sobom u cilju</w:t>
            </w:r>
            <w:r w:rsidR="001A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dobijanja informacije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o potencijalnim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simptoma i radi dokumentovanja izmerene telesne temperature</w:t>
            </w:r>
          </w:p>
          <w:p w:rsidR="0010012B" w:rsidRPr="0010012B" w:rsidRDefault="0010012B" w:rsidP="0010012B">
            <w:pPr>
              <w:numPr>
                <w:ilvl w:val="1"/>
                <w:numId w:val="31"/>
              </w:numPr>
              <w:tabs>
                <w:tab w:val="clear" w:pos="1440"/>
                <w:tab w:val="num" w:pos="1352"/>
              </w:tabs>
              <w:spacing w:before="100" w:beforeAutospacing="1" w:after="100" w:afterAutospacing="1" w:line="240" w:lineRule="auto"/>
              <w:ind w:left="13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Ako nakon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ovog perioda osoba nema simptome i znakove</w:t>
            </w:r>
            <w:r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infekcije, a u skladu sa definisanom procedurom,može se vratiti na posao.</w:t>
            </w:r>
          </w:p>
        </w:tc>
        <w:tc>
          <w:tcPr>
            <w:tcW w:w="0" w:type="auto"/>
            <w:vAlign w:val="center"/>
            <w:hideMark/>
          </w:tcPr>
          <w:p w:rsidR="0010012B" w:rsidRPr="0010012B" w:rsidRDefault="0010012B" w:rsidP="0010012B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6231" w:rsidTr="00BA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012B" w:rsidRPr="00A57350" w:rsidRDefault="00C77D88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lastRenderedPageBreak/>
              <w:t>Praćenje</w:t>
            </w:r>
            <w:r w:rsidR="0010012B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zdr.vaspitanje</w:t>
            </w:r>
            <w:r w:rsidR="0010012B"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r w:rsidRPr="00A573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i postupci sa </w:t>
            </w:r>
          </w:p>
          <w:p w:rsidR="00C77D88" w:rsidRPr="007F4850" w:rsidRDefault="009764D1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</w:t>
            </w:r>
            <w:r w:rsidR="00C77D88" w:rsidRPr="007F48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osetiocima</w:t>
            </w: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850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Postupak sa umrlim licima</w:t>
            </w:r>
          </w:p>
          <w:p w:rsidR="001477EB" w:rsidRPr="007F4850" w:rsidRDefault="001477EB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2E140A" w:rsidRPr="007F4850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:rsidR="00DB186C" w:rsidRDefault="00DB186C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fr-FR"/>
              </w:rPr>
            </w:pPr>
          </w:p>
          <w:p w:rsidR="00DB186C" w:rsidRDefault="00DB186C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  <w:lang w:val="fr-FR"/>
              </w:rPr>
            </w:pPr>
          </w:p>
          <w:p w:rsidR="002E140A" w:rsidRPr="00DB186C" w:rsidRDefault="002E140A" w:rsidP="00C77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B186C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Obdukcija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10012B" w:rsidRPr="00A57350" w:rsidRDefault="00C77D88" w:rsidP="0087403F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A57350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lastRenderedPageBreak/>
              <w:t>Zabraniti ulazak posetioca u sobu za izolaciju</w:t>
            </w:r>
            <w:r w:rsid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.</w:t>
            </w:r>
          </w:p>
          <w:p w:rsidR="0010012B" w:rsidRPr="009764D1" w:rsidRDefault="00A539A9" w:rsidP="0010012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Izuzetno, poseta može da se dozvoli bolesniku </w:t>
            </w:r>
            <w:r w:rsidR="0087403F"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kod</w:t>
            </w:r>
            <w:r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koga se proceni da će </w:t>
            </w:r>
            <w:r w:rsidR="0087403F"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ona i</w:t>
            </w:r>
            <w:r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mati povoljen uticaj za njegov oporavak</w:t>
            </w:r>
            <w:r w:rsidR="00612781" w:rsidRPr="0061278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(</w:t>
            </w:r>
            <w:r w:rsidR="00612781" w:rsidRPr="009764D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npr. roditelji kod dece)</w:t>
            </w:r>
            <w:r w:rsidRPr="009764D1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. </w:t>
            </w:r>
          </w:p>
          <w:p w:rsidR="00A539A9" w:rsidRPr="002A7CDA" w:rsidRDefault="00A539A9" w:rsidP="0010012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2A7CDA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Uspostaviti proced</w:t>
            </w:r>
            <w:r w:rsidR="001A1A3B" w:rsidRPr="002A7CDA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</w:t>
            </w:r>
            <w:r w:rsidRPr="002A7CDA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ru </w:t>
            </w:r>
            <w:r w:rsidR="0087403F" w:rsidRPr="002A7CDA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uvida u zdravstveno stanje</w:t>
            </w:r>
            <w:r w:rsidRPr="002A7CDA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posetioca i njhovo zdravstveno vaspitanje </w:t>
            </w:r>
          </w:p>
          <w:p w:rsidR="0010012B" w:rsidRPr="00A539A9" w:rsidRDefault="00A539A9" w:rsidP="0010012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Posete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treba da budu zakazane da </w:t>
            </w:r>
            <w:r w:rsidR="00E42D2D">
              <w:rPr>
                <w:rFonts w:ascii="Times New Roman" w:eastAsia="Calibri" w:hAnsi="Times New Roman" w:cs="Times New Roman"/>
                <w:sz w:val="24"/>
                <w:szCs w:val="24"/>
              </w:rPr>
              <w:t>se omogući</w:t>
            </w:r>
            <w:r w:rsidR="0010012B" w:rsidRPr="00A539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A539A9" w:rsidRPr="00A539A9" w:rsidRDefault="00A539A9" w:rsidP="0010012B">
            <w:pPr>
              <w:numPr>
                <w:ilvl w:val="1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Skri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ning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ebolu 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tj. </w:t>
            </w:r>
            <w:r w:rsidR="0087403F">
              <w:rPr>
                <w:rFonts w:ascii="Times New Roman" w:eastAsia="Calibri" w:hAnsi="Times New Roman" w:cs="Times New Roman"/>
                <w:sz w:val="24"/>
                <w:szCs w:val="24"/>
              </w:rPr>
              <w:t>registrovanje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temperature i drugih simptoma)</w:t>
            </w:r>
            <w:r w:rsidR="0010012B" w:rsidRPr="00100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39A9">
              <w:rPr>
                <w:rFonts w:ascii="Times New Roman" w:hAnsi="Times New Roman" w:cs="Times New Roman"/>
                <w:sz w:val="24"/>
                <w:szCs w:val="24"/>
              </w:rPr>
              <w:t>pre ili po dolasku u bolnicu</w:t>
            </w:r>
            <w:r w:rsidR="0061278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539A9" w:rsidRPr="00E42D2D" w:rsidRDefault="00E42D2D" w:rsidP="0010012B">
            <w:pPr>
              <w:numPr>
                <w:ilvl w:val="1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 xml:space="preserve">Procena rizika po zdravlje posetioca i </w:t>
            </w:r>
            <w:r w:rsidR="0087403F">
              <w:rPr>
                <w:rFonts w:ascii="Times New Roman" w:hAnsi="Times New Roman" w:cs="Times New Roman"/>
                <w:sz w:val="24"/>
                <w:szCs w:val="24"/>
              </w:rPr>
              <w:t xml:space="preserve">njihove </w:t>
            </w: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 xml:space="preserve">sposobnost da 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ponašaju </w:t>
            </w: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 xml:space="preserve">u skladu 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preporučenim </w:t>
            </w: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>merama</w:t>
            </w:r>
            <w:r w:rsidR="0061278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D2D" w:rsidRPr="00E42D2D" w:rsidRDefault="00E42D2D" w:rsidP="0010012B">
            <w:pPr>
              <w:numPr>
                <w:ilvl w:val="1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Pružanje informacija o higijeni ruku,  </w:t>
            </w:r>
            <w:r w:rsidR="0087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minimalnom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kontakta sa površinama, postupcima korišćenja LZO, </w:t>
            </w: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 xml:space="preserve"> pre ulaska 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deo za negu </w:t>
            </w:r>
            <w:r w:rsidRPr="00E42D2D">
              <w:rPr>
                <w:rFonts w:ascii="Times New Roman" w:hAnsi="Times New Roman" w:cs="Times New Roman"/>
                <w:sz w:val="24"/>
                <w:szCs w:val="24"/>
              </w:rPr>
              <w:t xml:space="preserve">pacijenta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s obu za izolaciju</w:t>
            </w:r>
            <w:r w:rsidR="0061278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D2D" w:rsidRPr="001477EB" w:rsidRDefault="00E42D2D" w:rsidP="0010012B">
            <w:pPr>
              <w:numPr>
                <w:ilvl w:val="1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Kretanje posetioca u zdravstvenoj ustanovi mora da bude ograničeno ne deo gde se nalazi osoba koju pose</w:t>
            </w:r>
            <w:r w:rsidR="00F040E0">
              <w:rPr>
                <w:rFonts w:ascii="Times New Roman" w:hAnsi="Times New Roman" w:cs="Times New Roman"/>
                <w:sz w:val="24"/>
                <w:szCs w:val="24"/>
              </w:rPr>
              <w:t xml:space="preserve">ćuju i čekaonica neposredno uz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taj deo.</w:t>
            </w:r>
          </w:p>
          <w:p w:rsidR="001477EB" w:rsidRDefault="001477EB" w:rsidP="0024206A">
            <w:pPr>
              <w:pStyle w:val="ListParagraph"/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77EB" w:rsidRPr="009764D1" w:rsidRDefault="0024206A" w:rsidP="001477EB">
            <w:pPr>
              <w:pStyle w:val="ListParagraph"/>
              <w:numPr>
                <w:ilvl w:val="0"/>
                <w:numId w:val="33"/>
              </w:numPr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64D1">
              <w:rPr>
                <w:rFonts w:ascii="Times New Roman" w:hAnsi="Times New Roman"/>
                <w:sz w:val="24"/>
                <w:szCs w:val="24"/>
              </w:rPr>
              <w:t xml:space="preserve">Prilikom rukovanje sa telima osoba umrlih od EVO ili </w:t>
            </w:r>
            <w:r w:rsidR="002E140A" w:rsidRPr="009764D1">
              <w:rPr>
                <w:rFonts w:ascii="Times New Roman" w:hAnsi="Times New Roman"/>
                <w:sz w:val="24"/>
                <w:szCs w:val="24"/>
              </w:rPr>
              <w:t>suspe</w:t>
            </w:r>
            <w:r w:rsidR="009764D1" w:rsidRPr="009764D1">
              <w:rPr>
                <w:rFonts w:ascii="Times New Roman" w:hAnsi="Times New Roman"/>
                <w:sz w:val="24"/>
                <w:szCs w:val="24"/>
              </w:rPr>
              <w:t>k</w:t>
            </w:r>
            <w:r w:rsidR="002E140A" w:rsidRPr="009764D1">
              <w:rPr>
                <w:rFonts w:ascii="Times New Roman" w:hAnsi="Times New Roman"/>
                <w:sz w:val="24"/>
                <w:szCs w:val="24"/>
              </w:rPr>
              <w:t>tnih na EVO, t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reba nositi LZO (nepromočivu kecelju, p</w:t>
            </w:r>
            <w:r w:rsidR="009764D1">
              <w:rPr>
                <w:rFonts w:ascii="Times New Roman" w:hAnsi="Times New Roman"/>
                <w:sz w:val="24"/>
                <w:szCs w:val="24"/>
              </w:rPr>
              <w:t>artikularnu masku, zaštitne naoč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are ili štitnik za lice, dupli par rukavica</w:t>
            </w:r>
            <w:r w:rsidR="003A6BC0" w:rsidRPr="009764D1">
              <w:rPr>
                <w:rFonts w:ascii="Times New Roman" w:hAnsi="Times New Roman"/>
                <w:sz w:val="24"/>
                <w:szCs w:val="24"/>
              </w:rPr>
              <w:t>)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206A" w:rsidRPr="009764D1" w:rsidRDefault="0024206A" w:rsidP="001477EB">
            <w:pPr>
              <w:pStyle w:val="ListParagraph"/>
              <w:numPr>
                <w:ilvl w:val="0"/>
                <w:numId w:val="33"/>
              </w:numPr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64D1">
              <w:rPr>
                <w:rFonts w:ascii="Times New Roman" w:hAnsi="Times New Roman"/>
                <w:sz w:val="24"/>
                <w:szCs w:val="24"/>
              </w:rPr>
              <w:t>Telo sta</w:t>
            </w:r>
            <w:r w:rsidR="002E140A" w:rsidRPr="009764D1">
              <w:rPr>
                <w:rFonts w:ascii="Times New Roman" w:hAnsi="Times New Roman"/>
                <w:sz w:val="24"/>
                <w:szCs w:val="24"/>
              </w:rPr>
              <w:t>viti u duplu vreću, zatvoriti j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e</w:t>
            </w:r>
            <w:r w:rsidR="002E140A" w:rsidRPr="00976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i njenu spoljašnju površinu obrisati hlornim preparatom i označiti oznakom za visoko infektivan material, te ga odmah prebaciti u mrtvačnicu</w:t>
            </w:r>
            <w:r w:rsidR="002E140A" w:rsidRPr="009764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140A" w:rsidRPr="009764D1" w:rsidRDefault="002E140A" w:rsidP="001477EB">
            <w:pPr>
              <w:pStyle w:val="ListParagraph"/>
              <w:numPr>
                <w:ilvl w:val="0"/>
                <w:numId w:val="33"/>
              </w:numPr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64D1">
              <w:rPr>
                <w:rFonts w:ascii="Times New Roman" w:hAnsi="Times New Roman"/>
                <w:sz w:val="24"/>
                <w:szCs w:val="24"/>
              </w:rPr>
              <w:t>Posmrtne ostatke treba odmah položiti u kovčeg i što je moguće pre sahraniti</w:t>
            </w:r>
            <w:r w:rsidR="00DB186C">
              <w:rPr>
                <w:rFonts w:ascii="Times New Roman" w:hAnsi="Times New Roman"/>
                <w:sz w:val="24"/>
                <w:szCs w:val="24"/>
              </w:rPr>
              <w:t xml:space="preserve"> (prema Zakonu o zaštiti stanovništva od zaraznih bolesti)</w:t>
            </w:r>
            <w:r w:rsidRPr="009764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140A" w:rsidRDefault="002E140A" w:rsidP="002E140A">
            <w:pPr>
              <w:pStyle w:val="ListParagraph"/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color w:val="0033CC"/>
                <w:sz w:val="24"/>
                <w:szCs w:val="24"/>
              </w:rPr>
            </w:pPr>
          </w:p>
          <w:p w:rsidR="002E140A" w:rsidRPr="00DB186C" w:rsidRDefault="002E140A" w:rsidP="002E140A">
            <w:pPr>
              <w:pStyle w:val="ListParagraph"/>
              <w:numPr>
                <w:ilvl w:val="0"/>
                <w:numId w:val="33"/>
              </w:numPr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86C">
              <w:rPr>
                <w:rFonts w:ascii="Times New Roman" w:hAnsi="Times New Roman"/>
                <w:sz w:val="24"/>
                <w:szCs w:val="24"/>
              </w:rPr>
              <w:t>Obdukciju obavljati samo ako je krajnje neophodna.</w:t>
            </w:r>
          </w:p>
          <w:p w:rsidR="002E140A" w:rsidRPr="00DB186C" w:rsidRDefault="002E140A" w:rsidP="002E140A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2E140A" w:rsidRPr="00DB186C" w:rsidRDefault="002E140A" w:rsidP="002E140A">
            <w:pPr>
              <w:pStyle w:val="ListParagraph"/>
              <w:numPr>
                <w:ilvl w:val="0"/>
                <w:numId w:val="33"/>
              </w:numPr>
              <w:tabs>
                <w:tab w:val="left" w:pos="0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86C">
              <w:rPr>
                <w:rFonts w:ascii="Times New Roman" w:hAnsi="Times New Roman"/>
                <w:sz w:val="24"/>
                <w:szCs w:val="24"/>
              </w:rPr>
              <w:t>Osoblje koje vrši obdukciju mora da nosi LZO</w:t>
            </w:r>
            <w:r w:rsidR="003A6BC0" w:rsidRPr="00DB186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012B" w:rsidRPr="002E140A" w:rsidRDefault="0010012B" w:rsidP="00E42D2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0012B" w:rsidRPr="0010012B" w:rsidRDefault="00C77D88" w:rsidP="0087403F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Pos</w:t>
            </w:r>
            <w:r w:rsidR="001A1A3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tioci koji su bili u kontaktu sa obolelim od ebole, pre ili tokom njegove hospitalizacije, su mogući izvor zaraze za druge pacijente, posetioce </w:t>
            </w:r>
            <w:r w:rsidR="0087403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osoblje.</w:t>
            </w:r>
          </w:p>
        </w:tc>
      </w:tr>
    </w:tbl>
    <w:p w:rsidR="005D69CA" w:rsidRDefault="005D69CA" w:rsidP="00610C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A291B" w:rsidRDefault="00BA291B" w:rsidP="00610C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6BC0" w:rsidRDefault="003A6BC0" w:rsidP="00610C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6BC0" w:rsidRDefault="003A6BC0" w:rsidP="00610C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6BC0" w:rsidRDefault="003A6BC0" w:rsidP="00610C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A291B" w:rsidRDefault="00BA291B" w:rsidP="00610C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Literatura:</w:t>
      </w:r>
    </w:p>
    <w:p w:rsidR="00A57350" w:rsidRPr="002A7CDA" w:rsidRDefault="00A57350" w:rsidP="00A57350">
      <w:pPr>
        <w:pStyle w:val="ListParagraph"/>
        <w:numPr>
          <w:ilvl w:val="1"/>
          <w:numId w:val="34"/>
        </w:numPr>
        <w:spacing w:after="120" w:line="240" w:lineRule="auto"/>
        <w:ind w:left="1434" w:hanging="357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A57350">
        <w:rPr>
          <w:rFonts w:ascii="Times New Roman" w:hAnsi="Times New Roman"/>
          <w:bCs/>
          <w:sz w:val="24"/>
          <w:szCs w:val="24"/>
        </w:rPr>
        <w:t xml:space="preserve">World Health Organization. Interim Infection Prevention and Control Guidance for Care of Patients with Suspected or Confirmed Filovirus Haemorrhagic Fever in Health-Care Settings, with Focus on Ebola. WHO, Geneva, 2014. </w:t>
      </w:r>
      <w:r w:rsidRPr="002A7CDA">
        <w:rPr>
          <w:rFonts w:ascii="Times New Roman" w:hAnsi="Times New Roman"/>
          <w:bCs/>
          <w:sz w:val="24"/>
          <w:szCs w:val="24"/>
        </w:rPr>
        <w:t xml:space="preserve">Dostupno na: </w:t>
      </w:r>
      <w:hyperlink r:id="rId8" w:history="1">
        <w:r w:rsidRPr="002A7CDA">
          <w:rPr>
            <w:rStyle w:val="Hyperlink"/>
            <w:rFonts w:ascii="Times New Roman" w:hAnsi="Times New Roman"/>
            <w:bCs/>
            <w:sz w:val="24"/>
            <w:szCs w:val="24"/>
          </w:rPr>
          <w:t>http://www.who.int/csr/resources/who-ipc-guidance-ebolafinal-09082014.pdf?ua=1</w:t>
        </w:r>
      </w:hyperlink>
    </w:p>
    <w:p w:rsidR="00A57350" w:rsidRPr="002A7CDA" w:rsidRDefault="00A57350" w:rsidP="00A57350">
      <w:pPr>
        <w:pStyle w:val="ListParagraph"/>
        <w:spacing w:after="120" w:line="240" w:lineRule="auto"/>
        <w:ind w:left="143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A57350" w:rsidRPr="002A7CDA" w:rsidRDefault="00A57350" w:rsidP="00A57350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  <w:r w:rsidRPr="00BA291B">
        <w:rPr>
          <w:rFonts w:ascii="Times New Roman" w:eastAsia="Times New Roman" w:hAnsi="Times New Roman"/>
          <w:sz w:val="24"/>
          <w:szCs w:val="24"/>
        </w:rPr>
        <w:t xml:space="preserve">CDC. </w:t>
      </w:r>
      <w:r w:rsidRPr="00BA291B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Infection Prevention and Control Recommendations for Hospitalized Patients with Known or Suspected Ebola Hemorrhagic Fever in U.S. Hospitals. CDC, Atlanta. </w:t>
      </w:r>
      <w:r w:rsidRPr="002A7CDA">
        <w:rPr>
          <w:rFonts w:ascii="Times New Roman" w:eastAsia="Times New Roman" w:hAnsi="Times New Roman"/>
          <w:bCs/>
          <w:kern w:val="36"/>
          <w:sz w:val="24"/>
          <w:szCs w:val="24"/>
        </w:rPr>
        <w:t>Dostupno na:</w:t>
      </w:r>
      <w:r w:rsidRPr="002A7CDA"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</w:t>
      </w:r>
      <w:hyperlink r:id="rId9" w:history="1">
        <w:r w:rsidRPr="002A7CDA">
          <w:rPr>
            <w:rStyle w:val="Hyperlink"/>
            <w:rFonts w:ascii="Times New Roman" w:eastAsia="Times New Roman" w:hAnsi="Times New Roman"/>
            <w:bCs/>
            <w:kern w:val="36"/>
            <w:sz w:val="24"/>
            <w:szCs w:val="24"/>
          </w:rPr>
          <w:t>http://www.cdc.gov/vhf/ebola/hcp/infection-prevention-and-control-recommendations.html</w:t>
        </w:r>
      </w:hyperlink>
    </w:p>
    <w:p w:rsidR="00A57350" w:rsidRPr="002A7CDA" w:rsidRDefault="00A57350" w:rsidP="00A57350">
      <w:pPr>
        <w:pStyle w:val="ListParagraph"/>
        <w:spacing w:after="0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BA291B" w:rsidRPr="00A57350" w:rsidRDefault="00DB186C" w:rsidP="00A57350">
      <w:pPr>
        <w:pStyle w:val="ListParagraph"/>
        <w:numPr>
          <w:ilvl w:val="1"/>
          <w:numId w:val="34"/>
        </w:num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  <w:r w:rsidRPr="00A57350">
        <w:rPr>
          <w:rFonts w:ascii="Times New Roman" w:hAnsi="Times New Roman"/>
          <w:bCs/>
          <w:sz w:val="24"/>
          <w:szCs w:val="24"/>
        </w:rPr>
        <w:t>World Health Organization</w:t>
      </w:r>
      <w:r>
        <w:rPr>
          <w:rFonts w:ascii="Times New Roman" w:hAnsi="Times New Roman"/>
          <w:bCs/>
          <w:sz w:val="24"/>
          <w:szCs w:val="24"/>
        </w:rPr>
        <w:t>.</w:t>
      </w:r>
      <w:r w:rsidR="00BA291B" w:rsidRPr="00BA291B">
        <w:rPr>
          <w:rFonts w:ascii="Times New Roman" w:eastAsia="Times New Roman" w:hAnsi="Times New Roman"/>
          <w:sz w:val="24"/>
          <w:szCs w:val="24"/>
        </w:rPr>
        <w:t xml:space="preserve"> </w:t>
      </w:r>
      <w:r w:rsidR="00BA291B" w:rsidRPr="00BA291B">
        <w:rPr>
          <w:rFonts w:ascii="Times New Roman" w:eastAsia="Times New Roman" w:hAnsi="Times New Roman"/>
          <w:bCs/>
          <w:kern w:val="36"/>
          <w:sz w:val="24"/>
          <w:szCs w:val="24"/>
        </w:rPr>
        <w:t>Ebola virus disease</w:t>
      </w:r>
      <w:r w:rsidR="00BA291B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. </w:t>
      </w:r>
      <w:r w:rsidR="00BA291B" w:rsidRPr="00BA291B">
        <w:rPr>
          <w:rFonts w:ascii="Times New Roman" w:eastAsia="Times New Roman" w:hAnsi="Times New Roman"/>
          <w:sz w:val="24"/>
          <w:szCs w:val="24"/>
        </w:rPr>
        <w:t>Fact sheet N°103</w:t>
      </w:r>
      <w:r w:rsidR="00BA291B">
        <w:rPr>
          <w:rFonts w:ascii="Times New Roman" w:eastAsia="Times New Roman" w:hAnsi="Times New Roman"/>
          <w:sz w:val="24"/>
          <w:szCs w:val="24"/>
        </w:rPr>
        <w:t>.</w:t>
      </w:r>
      <w:r w:rsidR="00BA291B" w:rsidRPr="00BA291B">
        <w:rPr>
          <w:rFonts w:ascii="Times New Roman" w:eastAsia="Times New Roman" w:hAnsi="Times New Roman"/>
          <w:sz w:val="24"/>
          <w:szCs w:val="24"/>
        </w:rPr>
        <w:t>Updated April 2014</w:t>
      </w:r>
      <w:r w:rsidR="00BA291B">
        <w:rPr>
          <w:rFonts w:ascii="Times New Roman" w:eastAsia="Times New Roman" w:hAnsi="Times New Roman"/>
          <w:sz w:val="24"/>
          <w:szCs w:val="24"/>
        </w:rPr>
        <w:t xml:space="preserve">.WHO, Geneva. </w:t>
      </w:r>
      <w:r w:rsidR="00BA291B" w:rsidRPr="00A57350">
        <w:rPr>
          <w:rFonts w:ascii="Times New Roman" w:eastAsia="Times New Roman" w:hAnsi="Times New Roman"/>
          <w:sz w:val="24"/>
          <w:szCs w:val="24"/>
          <w:lang w:val="fr-FR"/>
        </w:rPr>
        <w:t>Dostupno na:</w:t>
      </w:r>
      <w:r w:rsidR="00BA291B" w:rsidRPr="00A57350">
        <w:rPr>
          <w:lang w:val="fr-FR"/>
        </w:rPr>
        <w:t xml:space="preserve"> </w:t>
      </w:r>
      <w:hyperlink r:id="rId10" w:history="1">
        <w:r w:rsidR="00BA291B" w:rsidRPr="00A57350">
          <w:rPr>
            <w:rStyle w:val="Hyperlink"/>
            <w:rFonts w:ascii="Times New Roman" w:eastAsia="Times New Roman" w:hAnsi="Times New Roman"/>
            <w:sz w:val="24"/>
            <w:szCs w:val="24"/>
            <w:lang w:val="fr-FR"/>
          </w:rPr>
          <w:t>http://www.who.int/mediacentre/factsheets/fs103/en/</w:t>
        </w:r>
      </w:hyperlink>
    </w:p>
    <w:p w:rsidR="00BA291B" w:rsidRPr="00A57350" w:rsidRDefault="00BA291B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BA291B" w:rsidRPr="002A7CDA" w:rsidRDefault="00BA291B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AC34FA" w:rsidRPr="002A7CDA" w:rsidRDefault="00AC34FA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6B1856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DB186C" w:rsidRDefault="00DB186C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3A6BC0" w:rsidRPr="00B52B26" w:rsidRDefault="003A6BC0" w:rsidP="003A6B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0"/>
          <w:szCs w:val="20"/>
          <w:lang w:val="fr-FR"/>
        </w:rPr>
      </w:pPr>
      <w:r w:rsidRPr="00B52B26">
        <w:rPr>
          <w:rFonts w:ascii="Times New Roman" w:eastAsia="Times New Roman" w:hAnsi="Times New Roman"/>
          <w:b/>
          <w:bCs/>
          <w:sz w:val="20"/>
          <w:szCs w:val="20"/>
          <w:lang w:val="fr-FR"/>
        </w:rPr>
        <w:lastRenderedPageBreak/>
        <w:t>Prilog 1. Epidemije</w:t>
      </w:r>
      <w:r w:rsidRPr="00B52B26">
        <w:rPr>
          <w:rFonts w:ascii="Times New Roman" w:hAnsi="Times New Roman"/>
          <w:sz w:val="20"/>
          <w:szCs w:val="20"/>
          <w:lang w:val="fr-FR"/>
        </w:rPr>
        <w:t xml:space="preserve"> </w:t>
      </w:r>
      <w:r w:rsidRPr="00B52B26">
        <w:rPr>
          <w:rFonts w:ascii="Times New Roman" w:hAnsi="Times New Roman"/>
          <w:b/>
          <w:sz w:val="20"/>
          <w:szCs w:val="20"/>
          <w:lang w:val="fr-FR"/>
        </w:rPr>
        <w:t>Ebola virusnog oboljenja (ebola hemoragične groznice)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2"/>
        <w:gridCol w:w="2593"/>
        <w:gridCol w:w="1555"/>
        <w:gridCol w:w="805"/>
        <w:gridCol w:w="538"/>
        <w:gridCol w:w="742"/>
      </w:tblGrid>
      <w:tr w:rsidR="003A6BC0" w:rsidRPr="00B52B26" w:rsidTr="00025DFA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Godina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Zemlja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Ebolavirus species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Inficirani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Umrli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Letalitet</w:t>
            </w:r>
          </w:p>
        </w:tc>
      </w:tr>
      <w:tr w:rsidR="003A6BC0" w:rsidRPr="00B52B26" w:rsidTr="00025DFA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 xml:space="preserve">Bundibugyo 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51%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Uganda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57%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Uganda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71%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Uganda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100%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44%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Uganda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Bundibugyo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25%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71%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83%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41%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2003 (Nov-Dec)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Kongo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83%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2003 (Jan-Apr)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Kongo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90%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2001-2002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75%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2001-2002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Gabon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82%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Uganda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425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53%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Južna Afrika (ex-Gabon)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100%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1996 (Jul-Dec)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Gabon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75%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1996 (Jan-Apr)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Gabon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68%</w:t>
            </w:r>
          </w:p>
        </w:tc>
      </w:tr>
      <w:tr w:rsidR="003A6BC0" w:rsidRPr="00B52B26" w:rsidTr="00025DFA">
        <w:trPr>
          <w:trHeight w:val="276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315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81%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Obala Slonovače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 xml:space="preserve">Taï Forest 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0%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Gabon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60%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1979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65%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1977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100%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1976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Sudan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284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53%</w:t>
            </w:r>
          </w:p>
        </w:tc>
      </w:tr>
      <w:tr w:rsidR="003A6BC0" w:rsidRPr="00B52B26" w:rsidTr="00025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1976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Demokratska Republika Kongo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Zaire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318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0" w:type="auto"/>
            <w:vAlign w:val="center"/>
            <w:hideMark/>
          </w:tcPr>
          <w:p w:rsidR="003A6BC0" w:rsidRPr="00B52B26" w:rsidRDefault="003A6BC0" w:rsidP="00025D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52B26">
              <w:rPr>
                <w:rFonts w:ascii="Times New Roman" w:eastAsia="Times New Roman" w:hAnsi="Times New Roman"/>
                <w:sz w:val="20"/>
                <w:szCs w:val="20"/>
              </w:rPr>
              <w:t>88%</w:t>
            </w:r>
          </w:p>
        </w:tc>
      </w:tr>
    </w:tbl>
    <w:p w:rsidR="003A6BC0" w:rsidRPr="00B52B26" w:rsidRDefault="003A6BC0" w:rsidP="003A6BC0">
      <w:pPr>
        <w:jc w:val="both"/>
        <w:rPr>
          <w:rFonts w:ascii="Times New Roman" w:hAnsi="Times New Roman"/>
          <w:i/>
          <w:sz w:val="20"/>
          <w:szCs w:val="20"/>
        </w:rPr>
      </w:pP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</w:rPr>
      </w:pPr>
    </w:p>
    <w:p w:rsidR="003A6BC0" w:rsidRPr="00B52B26" w:rsidRDefault="003A6BC0" w:rsidP="003A6BC0">
      <w:pPr>
        <w:rPr>
          <w:sz w:val="20"/>
          <w:szCs w:val="20"/>
        </w:rPr>
      </w:pPr>
    </w:p>
    <w:p w:rsidR="003A6BC0" w:rsidRPr="00B52B26" w:rsidRDefault="003A6BC0" w:rsidP="003A6BC0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20"/>
          <w:szCs w:val="20"/>
        </w:rPr>
      </w:pPr>
    </w:p>
    <w:p w:rsidR="003A6BC0" w:rsidRPr="00B52B26" w:rsidRDefault="003A6BC0" w:rsidP="003A6BC0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20"/>
          <w:szCs w:val="20"/>
        </w:rPr>
      </w:pPr>
    </w:p>
    <w:p w:rsidR="003A6BC0" w:rsidRPr="00B52B26" w:rsidRDefault="003A6BC0" w:rsidP="003A6BC0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20"/>
          <w:szCs w:val="20"/>
        </w:rPr>
      </w:pPr>
    </w:p>
    <w:p w:rsidR="00B52B26" w:rsidRDefault="00B52B26" w:rsidP="003A6BC0">
      <w:pPr>
        <w:rPr>
          <w:rFonts w:ascii="Times New Roman" w:hAnsi="Times New Roman" w:cs="Times New Roman"/>
          <w:b/>
          <w:sz w:val="20"/>
          <w:szCs w:val="20"/>
        </w:rPr>
      </w:pPr>
    </w:p>
    <w:p w:rsidR="00B52B26" w:rsidRDefault="00B52B26" w:rsidP="003A6BC0">
      <w:pPr>
        <w:rPr>
          <w:rFonts w:ascii="Times New Roman" w:hAnsi="Times New Roman" w:cs="Times New Roman"/>
          <w:b/>
          <w:sz w:val="20"/>
          <w:szCs w:val="20"/>
        </w:rPr>
      </w:pPr>
    </w:p>
    <w:p w:rsidR="003A6BC0" w:rsidRPr="00B52B26" w:rsidRDefault="003A6BC0" w:rsidP="003A6BC0">
      <w:pPr>
        <w:rPr>
          <w:rFonts w:ascii="Times New Roman" w:hAnsi="Times New Roman" w:cs="Times New Roman"/>
          <w:b/>
          <w:sz w:val="20"/>
          <w:szCs w:val="20"/>
        </w:rPr>
      </w:pPr>
      <w:r w:rsidRPr="00B52B26">
        <w:rPr>
          <w:rFonts w:ascii="Times New Roman" w:hAnsi="Times New Roman" w:cs="Times New Roman"/>
          <w:b/>
          <w:sz w:val="20"/>
          <w:szCs w:val="20"/>
        </w:rPr>
        <w:lastRenderedPageBreak/>
        <w:t>Prilog 2.</w:t>
      </w:r>
    </w:p>
    <w:p w:rsidR="003A6BC0" w:rsidRPr="00B52B26" w:rsidRDefault="003A6BC0" w:rsidP="003A6BC0">
      <w:pPr>
        <w:jc w:val="both"/>
        <w:rPr>
          <w:rFonts w:ascii="Times New Roman" w:hAnsi="Times New Roman"/>
          <w:b/>
          <w:sz w:val="20"/>
          <w:szCs w:val="20"/>
        </w:rPr>
      </w:pPr>
      <w:r w:rsidRPr="00B52B26">
        <w:rPr>
          <w:rFonts w:ascii="Times New Roman" w:hAnsi="Times New Roman"/>
          <w:b/>
          <w:sz w:val="20"/>
          <w:szCs w:val="20"/>
        </w:rPr>
        <w:t>Ebola kod životinja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</w:rPr>
      </w:pPr>
      <w:r w:rsidRPr="00B52B26">
        <w:rPr>
          <w:rFonts w:ascii="Times New Roman" w:hAnsi="Times New Roman"/>
          <w:sz w:val="20"/>
          <w:szCs w:val="20"/>
        </w:rPr>
        <w:t>Poput ljudi i drugi primati se smatraju slučajnim izvorom, ali ne i rezervoarom virusa Ebole u prirodi. Od 1994. godine epizootije izazvane EBOV i TAFV specijesima registrovane su u šimpanzi i gorila.RESTV uzrokovao je ozbiljnu epizootiju u makaki majmuna (</w:t>
      </w:r>
      <w:r w:rsidRPr="00B52B26">
        <w:rPr>
          <w:rFonts w:ascii="Times New Roman" w:hAnsi="Times New Roman"/>
          <w:i/>
          <w:sz w:val="20"/>
          <w:szCs w:val="20"/>
        </w:rPr>
        <w:t>Macaca fascicularis</w:t>
      </w:r>
      <w:r w:rsidRPr="00B52B26">
        <w:rPr>
          <w:rFonts w:ascii="Times New Roman" w:hAnsi="Times New Roman"/>
          <w:sz w:val="20"/>
          <w:szCs w:val="20"/>
        </w:rPr>
        <w:t>) na farmama na Filipinima odakle su u improtovani u US u 1989, 1990, i 1996 i u Italiju 1992.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</w:rPr>
      </w:pPr>
      <w:r w:rsidRPr="00B52B26">
        <w:rPr>
          <w:rFonts w:ascii="Times New Roman" w:hAnsi="Times New Roman"/>
          <w:sz w:val="20"/>
          <w:szCs w:val="20"/>
        </w:rPr>
        <w:t>Od 2008. RESTV virusi su registrovani kao uzočnici epizootija sa viskom stopom smrtnosti u svinja u NR Kini i na Filipinima. Uočene su i asimptomatske infekcije kod svinja. Eksperimentalna inokulacija RESTV pokazala je da ovaj virus u tih životinja ne može da izazove bolest.</w:t>
      </w:r>
    </w:p>
    <w:p w:rsidR="003A6BC0" w:rsidRPr="00B52B26" w:rsidRDefault="003A6BC0" w:rsidP="003A6BC0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B52B26">
        <w:rPr>
          <w:rFonts w:ascii="Times New Roman" w:hAnsi="Times New Roman"/>
          <w:b/>
          <w:i/>
          <w:sz w:val="20"/>
          <w:szCs w:val="20"/>
        </w:rPr>
        <w:t>Sprečavanje i suzbijanje ebole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</w:rPr>
      </w:pPr>
      <w:r w:rsidRPr="00B52B26">
        <w:rPr>
          <w:rFonts w:ascii="Times New Roman" w:hAnsi="Times New Roman"/>
          <w:sz w:val="20"/>
          <w:szCs w:val="20"/>
        </w:rPr>
        <w:t>Mere - životinje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  <w:lang w:val="fr-FR"/>
        </w:rPr>
      </w:pPr>
      <w:r w:rsidRPr="00B52B26">
        <w:rPr>
          <w:rFonts w:ascii="Times New Roman" w:hAnsi="Times New Roman"/>
          <w:sz w:val="20"/>
          <w:szCs w:val="20"/>
          <w:lang w:val="fr-FR"/>
        </w:rPr>
        <w:t>Ni za životinje nije dostupna vakcina protiv RESTV. Rutinsko čišćenje i dezinfekcija farmi svinja i majmuna (hlorni preparati i</w:t>
      </w:r>
      <w:bookmarkStart w:id="0" w:name="_GoBack"/>
      <w:bookmarkEnd w:id="0"/>
      <w:r w:rsidRPr="00B52B26">
        <w:rPr>
          <w:rFonts w:ascii="Times New Roman" w:hAnsi="Times New Roman"/>
          <w:sz w:val="20"/>
          <w:szCs w:val="20"/>
          <w:lang w:val="fr-FR"/>
        </w:rPr>
        <w:t>li drugi deterdženti) su efektivna mera inaktivacije virusa.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fr-FR"/>
        </w:rPr>
        <w:t xml:space="preserve">U slučaju sumnje na epizootiju potrebno je </w:t>
      </w:r>
      <w:r w:rsidRPr="00B52B26">
        <w:rPr>
          <w:rFonts w:ascii="Times New Roman" w:hAnsi="Times New Roman"/>
          <w:sz w:val="20"/>
          <w:szCs w:val="20"/>
          <w:lang w:val="sr-Latn-CS"/>
        </w:rPr>
        <w:t>odmah organizovati karantin. Izdvajanje inficiranih životinja, njihovo uništavanje, kao i nadzor nad sahranjivanjem ili spaljivanjem leševa životinja neophodni su za redukciju rizika prenosa infekcije sa životinja na ljude. Ograničavanje ili zabrana kretanja životinja između farmi u kojima ima i onih gde nema inficiranih životinja može doprineti sprečavanju širenja bolesti.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>Epizootije izazvane RESTV u svinja i majamuna prethode humanim infekcijama, pa je aktivan nadzor u cilju ranog otkrivanja bolesti kod životinja od esencijalne važnosti za vetereinarske i humane javnozdravstvene vlasti.</w:t>
      </w:r>
    </w:p>
    <w:p w:rsidR="003A6BC0" w:rsidRPr="00B52B26" w:rsidRDefault="003A6BC0" w:rsidP="003A6BC0">
      <w:pPr>
        <w:jc w:val="both"/>
        <w:rPr>
          <w:rFonts w:ascii="Times New Roman" w:hAnsi="Times New Roman"/>
          <w:b/>
          <w:sz w:val="20"/>
          <w:szCs w:val="20"/>
          <w:lang w:val="sr-Latn-CS"/>
        </w:rPr>
      </w:pPr>
      <w:r w:rsidRPr="00B52B26">
        <w:rPr>
          <w:rFonts w:ascii="Times New Roman" w:hAnsi="Times New Roman"/>
          <w:b/>
          <w:sz w:val="20"/>
          <w:szCs w:val="20"/>
          <w:lang w:val="sr-Latn-CS"/>
        </w:rPr>
        <w:t>Redukcija rizika od infekcije kod ljudi u endemskim područjima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>U odsustvu efektivne, ciljane terapije i vakcina za humanu upotrebu, podizanje svesti o faktorima rizika za nastanak infekcije, ali i primena adekvatnih mera prevencije od strane svakog pojedinca jedini su način da se smanji broj nastalih humanih infekcija i njihovih smrtnih ishoda.</w:t>
      </w:r>
    </w:p>
    <w:p w:rsidR="003A6BC0" w:rsidRPr="00B52B26" w:rsidRDefault="003A6BC0" w:rsidP="003A6BC0">
      <w:p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>U Africi, u toku epidemije, potrebno je redukciju rizika za nastanak infekcije fokusirati na nekoliko osnovnih aktivnosti:</w:t>
      </w:r>
    </w:p>
    <w:p w:rsidR="003A6BC0" w:rsidRPr="00B52B26" w:rsidRDefault="003A6BC0" w:rsidP="003A6BC0">
      <w:pPr>
        <w:numPr>
          <w:ilvl w:val="0"/>
          <w:numId w:val="35"/>
        </w:num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>Redukovati rizik prenosa sa divljih životinja (voćnih slepih miševa, majmuna) na ljude, što se posebno odnosi na konzumaciju živog mesa. Tokom rada sa životinjama potrebno je koristiti zaštitne rukavice i drugu zaštitnu opremu. Pre konzumacije sve životinjske proizvode neophodno je termički obraditi.</w:t>
      </w:r>
    </w:p>
    <w:p w:rsidR="003A6BC0" w:rsidRPr="00B52B26" w:rsidRDefault="003A6BC0" w:rsidP="003A6BC0">
      <w:pPr>
        <w:numPr>
          <w:ilvl w:val="0"/>
          <w:numId w:val="35"/>
        </w:num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 xml:space="preserve">Redukovati rizik prenosa sa osobe na osobu, koji nastaje pre svega u direktnom i bliskom kontaktu sa inficiranom osobom, tačnije sa njenim telesnim tečnostima. Blizak kontakt sa inficiranim osobama treba izbegavati. Osobe koje brigu o inficiranim  sprovode u kućnim uslovima treba da korsite zaštitne rukavice i drugu ličnu zaštitnu opremu. Redovna higijena ruku nakon svih aktivnosti u negovanju inficiranh (u bolničkim i kućnim uslovima) je obavezna mera prevencije.  </w:t>
      </w:r>
    </w:p>
    <w:p w:rsidR="003A6BC0" w:rsidRPr="00B52B26" w:rsidRDefault="003A6BC0" w:rsidP="00B52B26">
      <w:pPr>
        <w:numPr>
          <w:ilvl w:val="0"/>
          <w:numId w:val="35"/>
        </w:numPr>
        <w:jc w:val="both"/>
        <w:rPr>
          <w:rFonts w:ascii="Times New Roman" w:hAnsi="Times New Roman"/>
          <w:sz w:val="20"/>
          <w:szCs w:val="20"/>
          <w:lang w:val="sr-Latn-CS"/>
        </w:rPr>
      </w:pPr>
      <w:r w:rsidRPr="00B52B26">
        <w:rPr>
          <w:rFonts w:ascii="Times New Roman" w:hAnsi="Times New Roman"/>
          <w:sz w:val="20"/>
          <w:szCs w:val="20"/>
          <w:lang w:val="sr-Latn-CS"/>
        </w:rPr>
        <w:t>U zajednicama koje su pogođene epidemijom potrebno je sprovesti edukaciju stanovništva o prirodi infekcije, merama njene prevencije, kao i važnosti pravilnog sahranjivanja preminulih. Osobe preminule od ove infekcije potrebno je shraniti brzo i sigurno.</w:t>
      </w:r>
      <w:r w:rsidR="00B52B26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52B26">
        <w:rPr>
          <w:rFonts w:ascii="Times New Roman" w:hAnsi="Times New Roman"/>
          <w:sz w:val="20"/>
          <w:szCs w:val="20"/>
          <w:lang w:val="sr-Latn-CS"/>
        </w:rPr>
        <w:t>Farme svinja u Africi igraju značajnu ulogu u širenju bolesti zbog prisustva voćnih slepih miševa na njima. U tom smislu je neophodno preduzeti sve sigurnosne mere.</w:t>
      </w: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 w:rsidRPr="007F4850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lastRenderedPageBreak/>
        <w:t>Prilog 3</w:t>
      </w: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. Standardne mere predostrožnosti (opreza)</w:t>
      </w: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7075A0" w:rsidP="007075A0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1.</w:t>
      </w:r>
      <w:r w:rsidR="007B2DBC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Higijena ruku</w:t>
      </w:r>
    </w:p>
    <w:p w:rsidR="007075A0" w:rsidRPr="007B2DBC" w:rsidRDefault="007075A0" w:rsidP="007075A0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 w:rsidRPr="007B2DBC">
        <w:rPr>
          <w:rFonts w:ascii="Times New Roman" w:hAnsi="Times New Roman"/>
          <w:sz w:val="24"/>
          <w:szCs w:val="24"/>
          <w:lang w:val="sr-Latn-CS"/>
        </w:rPr>
        <w:t xml:space="preserve">Obavljati higijenu ruku </w:t>
      </w:r>
      <w:r w:rsidRPr="007B2DBC">
        <w:rPr>
          <w:rFonts w:ascii="Times New Roman" w:hAnsi="Times New Roman"/>
          <w:b/>
          <w:sz w:val="24"/>
          <w:szCs w:val="24"/>
          <w:lang w:val="sr-Latn-CS"/>
        </w:rPr>
        <w:t>sredstvom na bazi alkohola</w:t>
      </w:r>
      <w:r w:rsidRPr="007B2DBC">
        <w:rPr>
          <w:rFonts w:ascii="Times New Roman" w:hAnsi="Times New Roman"/>
          <w:sz w:val="24"/>
          <w:szCs w:val="24"/>
          <w:lang w:val="sr-Latn-CS"/>
        </w:rPr>
        <w:t xml:space="preserve"> u rutinskoj higijeni ruku kada one </w:t>
      </w:r>
      <w:r w:rsidRPr="007B2DBC">
        <w:rPr>
          <w:rFonts w:ascii="Times New Roman" w:hAnsi="Times New Roman"/>
          <w:sz w:val="24"/>
          <w:szCs w:val="24"/>
          <w:lang w:val="sl-SI"/>
        </w:rPr>
        <w:t>nisu vidljivo zaprljane. To je brži i efektivniji način za obavljanje higijene ruku</w:t>
      </w:r>
      <w:r w:rsidR="007B2DBC">
        <w:rPr>
          <w:rFonts w:ascii="Times New Roman" w:hAnsi="Times New Roman"/>
          <w:sz w:val="24"/>
          <w:szCs w:val="24"/>
          <w:lang w:val="sl-SI"/>
        </w:rPr>
        <w:t>, sa manjim iritiranjem kože.</w:t>
      </w:r>
    </w:p>
    <w:p w:rsidR="00B52B26" w:rsidRPr="007B2DBC" w:rsidRDefault="007B2DBC" w:rsidP="006B1856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 w:rsidRPr="007B2DBC">
        <w:rPr>
          <w:rFonts w:ascii="Times New Roman" w:hAnsi="Times New Roman"/>
          <w:b/>
          <w:sz w:val="24"/>
          <w:szCs w:val="24"/>
          <w:lang w:val="sl-SI"/>
        </w:rPr>
        <w:t>Pranje ruku vodom i tečnim sapunom</w:t>
      </w:r>
      <w:r w:rsidRPr="007B2DBC">
        <w:rPr>
          <w:rFonts w:ascii="Times New Roman" w:hAnsi="Times New Roman"/>
          <w:sz w:val="24"/>
          <w:szCs w:val="24"/>
          <w:lang w:val="sl-SI"/>
        </w:rPr>
        <w:t xml:space="preserve"> se obavlja ukoliko</w:t>
      </w:r>
      <w:r w:rsidR="007075A0" w:rsidRPr="007B2DBC">
        <w:rPr>
          <w:rFonts w:ascii="Times New Roman" w:hAnsi="Times New Roman"/>
          <w:sz w:val="24"/>
          <w:szCs w:val="24"/>
          <w:lang w:val="sl-SI"/>
        </w:rPr>
        <w:t xml:space="preserve"> su ruke </w:t>
      </w:r>
      <w:r w:rsidRPr="007B2DBC">
        <w:rPr>
          <w:rFonts w:ascii="Times New Roman" w:hAnsi="Times New Roman"/>
          <w:sz w:val="24"/>
          <w:szCs w:val="24"/>
          <w:lang w:val="sl-SI"/>
        </w:rPr>
        <w:t xml:space="preserve">vidljivo zaprljane ili kontaminirane. </w:t>
      </w:r>
    </w:p>
    <w:p w:rsidR="007B2DBC" w:rsidRPr="007B2DBC" w:rsidRDefault="007B2DBC" w:rsidP="006B1856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l-SI"/>
        </w:rPr>
        <w:t xml:space="preserve">Ukoliko postoji mogućnost da su ruke kontaminirane sporama bakterija (npr. sporama </w:t>
      </w:r>
      <w:r w:rsidRPr="007B2DBC">
        <w:rPr>
          <w:rFonts w:ascii="Times New Roman" w:hAnsi="Times New Roman"/>
          <w:i/>
          <w:sz w:val="24"/>
          <w:szCs w:val="24"/>
          <w:lang w:val="sl-SI"/>
        </w:rPr>
        <w:t>Clostridium difficile</w:t>
      </w:r>
      <w:r>
        <w:rPr>
          <w:rFonts w:ascii="Times New Roman" w:hAnsi="Times New Roman"/>
          <w:sz w:val="24"/>
          <w:szCs w:val="24"/>
          <w:lang w:val="sl-SI"/>
        </w:rPr>
        <w:t xml:space="preserve">-a) </w:t>
      </w:r>
      <w:r w:rsidR="00F040E0">
        <w:rPr>
          <w:rFonts w:ascii="Times New Roman" w:hAnsi="Times New Roman"/>
          <w:sz w:val="24"/>
          <w:szCs w:val="24"/>
          <w:lang w:val="sl-SI"/>
        </w:rPr>
        <w:t>isključivo se preporučuje</w:t>
      </w:r>
      <w:r>
        <w:rPr>
          <w:rFonts w:ascii="Times New Roman" w:hAnsi="Times New Roman"/>
          <w:sz w:val="24"/>
          <w:szCs w:val="24"/>
          <w:lang w:val="sl-SI"/>
        </w:rPr>
        <w:t xml:space="preserve"> pranje ruku vodom i sapunom.</w:t>
      </w:r>
    </w:p>
    <w:p w:rsidR="00B52B26" w:rsidRPr="00CB4075" w:rsidRDefault="007B2DBC" w:rsidP="00CB4075">
      <w:pPr>
        <w:spacing w:after="0" w:line="240" w:lineRule="auto"/>
        <w:outlineLvl w:val="0"/>
        <w:rPr>
          <w:rFonts w:ascii="Times New Roman" w:eastAsia="Times New Roman" w:hAnsi="Times New Roman"/>
          <w:bCs/>
          <w:i/>
          <w:sz w:val="24"/>
          <w:szCs w:val="24"/>
          <w:lang w:val="sr-Latn-CS"/>
        </w:rPr>
      </w:pPr>
      <w:r w:rsidRPr="00CB4075">
        <w:rPr>
          <w:rFonts w:ascii="Times New Roman" w:eastAsia="Times New Roman" w:hAnsi="Times New Roman"/>
          <w:bCs/>
          <w:i/>
          <w:sz w:val="24"/>
          <w:szCs w:val="24"/>
          <w:lang w:val="sr-Latn-CS"/>
        </w:rPr>
        <w:t>Indikacije za higijenu ruku:</w:t>
      </w:r>
    </w:p>
    <w:p w:rsidR="007B2DBC" w:rsidRPr="007B2DBC" w:rsidRDefault="007B2DBC" w:rsidP="00CB4075">
      <w:pPr>
        <w:pStyle w:val="ListParagraph"/>
        <w:numPr>
          <w:ilvl w:val="2"/>
          <w:numId w:val="34"/>
        </w:numPr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eastAsia="Times New Roman" w:hAnsi="Times New Roman"/>
          <w:bCs/>
          <w:sz w:val="24"/>
          <w:szCs w:val="24"/>
          <w:lang w:val="sr-Latn-CS"/>
        </w:rPr>
        <w:t>Pre kontakta sa pacijentom</w:t>
      </w:r>
    </w:p>
    <w:p w:rsidR="007B2DBC" w:rsidRPr="007B2DBC" w:rsidRDefault="007B2DBC" w:rsidP="007B2DBC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eastAsia="Times New Roman" w:hAnsi="Times New Roman"/>
          <w:bCs/>
          <w:sz w:val="24"/>
          <w:szCs w:val="24"/>
          <w:lang w:val="sr-Latn-CS"/>
        </w:rPr>
        <w:t>Pre aseptičnih procedura</w:t>
      </w:r>
    </w:p>
    <w:p w:rsidR="007B2DBC" w:rsidRPr="007B2DBC" w:rsidRDefault="007B2DBC" w:rsidP="007B2DBC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hAnsi="Times New Roman"/>
          <w:sz w:val="24"/>
          <w:szCs w:val="24"/>
          <w:lang w:val="sr-Latn-CS"/>
        </w:rPr>
        <w:t>Nakon kontakta sa telesnim tečnostima i izlučevinama</w:t>
      </w:r>
    </w:p>
    <w:p w:rsidR="007B2DBC" w:rsidRPr="007B2DBC" w:rsidRDefault="007B2DBC" w:rsidP="007B2DBC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hAnsi="Times New Roman"/>
          <w:sz w:val="24"/>
          <w:szCs w:val="24"/>
          <w:lang w:val="sr-Latn-CS"/>
        </w:rPr>
        <w:t>Nakon kontakta sa pacijentom</w:t>
      </w:r>
    </w:p>
    <w:p w:rsidR="00B52B26" w:rsidRPr="007B2DBC" w:rsidRDefault="007B2DBC" w:rsidP="007B2DBC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hAnsi="Times New Roman"/>
          <w:sz w:val="24"/>
          <w:szCs w:val="24"/>
          <w:lang w:val="sr-Latn-CS"/>
        </w:rPr>
        <w:t>Nakon kontakta sa predmetima iz pacijentove okoline</w:t>
      </w:r>
    </w:p>
    <w:p w:rsidR="007B2DBC" w:rsidRPr="00036E28" w:rsidRDefault="00036E28" w:rsidP="00CB4075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2.</w:t>
      </w:r>
      <w:r w:rsidR="00ED4B2D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Nošenje r</w:t>
      </w:r>
      <w:r w:rsidR="007B2DBC" w:rsidRPr="00036E28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ukavic</w:t>
      </w: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a</w:t>
      </w:r>
    </w:p>
    <w:p w:rsidR="007B2DBC" w:rsidRPr="007B2DBC" w:rsidRDefault="007B2DBC" w:rsidP="00CB4075">
      <w:pPr>
        <w:pStyle w:val="ListParagraph"/>
        <w:numPr>
          <w:ilvl w:val="0"/>
          <w:numId w:val="44"/>
        </w:numPr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7B2DBC">
        <w:rPr>
          <w:rFonts w:ascii="Times New Roman" w:eastAsia="Times New Roman" w:hAnsi="Times New Roman"/>
          <w:bCs/>
          <w:sz w:val="24"/>
          <w:szCs w:val="24"/>
          <w:lang w:val="sr-Latn-CS"/>
        </w:rPr>
        <w:t>Nositi rukavice</w:t>
      </w:r>
      <w:r>
        <w:rPr>
          <w:rFonts w:ascii="Times New Roman" w:eastAsia="Times New Roman" w:hAnsi="Times New Roman"/>
          <w:bCs/>
          <w:sz w:val="24"/>
          <w:szCs w:val="24"/>
          <w:lang w:val="sr-Latn-CS"/>
        </w:rPr>
        <w:t xml:space="preserve"> </w:t>
      </w:r>
      <w:r w:rsidRPr="007B2DBC">
        <w:rPr>
          <w:rFonts w:ascii="Times New Roman" w:hAnsi="Times New Roman"/>
          <w:sz w:val="24"/>
          <w:szCs w:val="24"/>
          <w:lang w:val="sr-Latn-CS"/>
        </w:rPr>
        <w:t>pri kontaktu sa krvlju, telesnim tečnostim</w:t>
      </w:r>
      <w:r>
        <w:rPr>
          <w:rFonts w:ascii="Times New Roman" w:hAnsi="Times New Roman"/>
          <w:sz w:val="24"/>
          <w:szCs w:val="24"/>
          <w:lang w:val="sr-Latn-CS"/>
        </w:rPr>
        <w:t>a, lediranom kožom i sluzokožom.</w:t>
      </w:r>
    </w:p>
    <w:p w:rsidR="007B2DBC" w:rsidRPr="00036E28" w:rsidRDefault="007B2DBC" w:rsidP="007B2DBC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Promeniti rukavice kod između </w:t>
      </w:r>
      <w:r w:rsidR="00036E28">
        <w:rPr>
          <w:rFonts w:ascii="Times New Roman" w:hAnsi="Times New Roman"/>
          <w:sz w:val="24"/>
          <w:szCs w:val="24"/>
          <w:lang w:val="sr-Latn-CS"/>
        </w:rPr>
        <w:t>izvođenja dve različite procedure kod istog pacijenta, nakon kontakta sa potencijalno infektivnim materijalom.</w:t>
      </w:r>
    </w:p>
    <w:p w:rsidR="00036E28" w:rsidRPr="00036E28" w:rsidRDefault="00036E28" w:rsidP="007B2DBC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036E28">
        <w:rPr>
          <w:rFonts w:ascii="Times New Roman" w:hAnsi="Times New Roman"/>
          <w:sz w:val="24"/>
          <w:szCs w:val="24"/>
          <w:lang w:val="sr-Latn-CS"/>
        </w:rPr>
        <w:t xml:space="preserve">Skinuti ih nakon upotrebe, pre nego se dodirnu nekontaminirane površine i oprema, a pre nege drugog bolesnika. </w:t>
      </w:r>
    </w:p>
    <w:p w:rsidR="007B2DBC" w:rsidRPr="00036E28" w:rsidRDefault="00036E28" w:rsidP="007B2DBC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val="sr-Latn-CS"/>
        </w:rPr>
      </w:pPr>
      <w:r w:rsidRPr="00036E28">
        <w:rPr>
          <w:rFonts w:ascii="Times New Roman" w:hAnsi="Times New Roman"/>
          <w:sz w:val="24"/>
          <w:szCs w:val="24"/>
          <w:lang w:val="sr-Latn-CS"/>
        </w:rPr>
        <w:t xml:space="preserve">Obaviti higijenu ruku </w:t>
      </w:r>
      <w:r>
        <w:rPr>
          <w:rFonts w:ascii="Times New Roman" w:hAnsi="Times New Roman"/>
          <w:sz w:val="24"/>
          <w:szCs w:val="24"/>
          <w:lang w:val="sr-Latn-CS"/>
        </w:rPr>
        <w:t xml:space="preserve">odmah </w:t>
      </w:r>
      <w:r w:rsidR="00CB4075">
        <w:rPr>
          <w:rFonts w:ascii="Times New Roman" w:hAnsi="Times New Roman"/>
          <w:sz w:val="24"/>
          <w:szCs w:val="24"/>
          <w:lang w:val="sr-Latn-CS"/>
        </w:rPr>
        <w:t>nakon skidanja rukavica.</w:t>
      </w:r>
    </w:p>
    <w:p w:rsidR="00036E28" w:rsidRDefault="00036E28" w:rsidP="00CB4075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036E28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3.</w:t>
      </w: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 xml:space="preserve"> </w:t>
      </w:r>
      <w:r w:rsidR="007B2DBC" w:rsidRPr="00036E28">
        <w:rPr>
          <w:rFonts w:ascii="Times New Roman" w:hAnsi="Times New Roman"/>
          <w:b/>
          <w:sz w:val="24"/>
          <w:szCs w:val="24"/>
          <w:lang w:val="sr-Latn-CS"/>
        </w:rPr>
        <w:t>Nošenje maske, zaštite za oči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 w:rsidRPr="00036E28">
        <w:rPr>
          <w:rFonts w:ascii="Times New Roman" w:hAnsi="Times New Roman"/>
          <w:b/>
          <w:sz w:val="24"/>
          <w:szCs w:val="24"/>
          <w:lang w:val="sr-Latn-CS"/>
        </w:rPr>
        <w:t>nos i usta</w:t>
      </w:r>
      <w:r w:rsidR="007B2DBC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7B2DBC" w:rsidRPr="004D7395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:rsidR="007B2DBC" w:rsidRDefault="00036E28" w:rsidP="00CB4075">
      <w:pPr>
        <w:pStyle w:val="ListParagraph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Nositi (1) hiruršku masku i zaštitu za oči (masku sa štitnikom za oči ili naočare), ili (2)</w:t>
      </w:r>
      <w:r w:rsidRPr="00036E2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F040E0">
        <w:rPr>
          <w:rFonts w:ascii="Times New Roman" w:hAnsi="Times New Roman"/>
          <w:sz w:val="24"/>
          <w:szCs w:val="24"/>
          <w:lang w:val="sr-Latn-CS"/>
        </w:rPr>
        <w:t>štitnik za lice</w:t>
      </w:r>
      <w:r>
        <w:rPr>
          <w:rFonts w:ascii="Times New Roman" w:hAnsi="Times New Roman"/>
          <w:sz w:val="24"/>
          <w:szCs w:val="24"/>
          <w:lang w:val="sr-Latn-CS"/>
        </w:rPr>
        <w:t xml:space="preserve"> radi zaštite konjuktiva, sluzokože nosa i usta od </w:t>
      </w:r>
      <w:r w:rsidR="007B2DBC" w:rsidRPr="00036E28">
        <w:rPr>
          <w:rFonts w:ascii="Times New Roman" w:hAnsi="Times New Roman"/>
          <w:sz w:val="24"/>
          <w:szCs w:val="24"/>
          <w:lang w:val="sr-Latn-CS"/>
        </w:rPr>
        <w:t>prskanje krvi</w:t>
      </w:r>
      <w:r>
        <w:rPr>
          <w:rFonts w:ascii="Times New Roman" w:hAnsi="Times New Roman"/>
          <w:sz w:val="24"/>
          <w:szCs w:val="24"/>
          <w:lang w:val="sr-Latn-CS"/>
        </w:rPr>
        <w:t xml:space="preserve"> ili drugih telesnih tečnosti, sekreta i ekskreta.</w:t>
      </w:r>
    </w:p>
    <w:p w:rsidR="00CB4075" w:rsidRDefault="00CB4075" w:rsidP="00CB4075">
      <w:pPr>
        <w:pStyle w:val="ListParagraph"/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</w:p>
    <w:p w:rsidR="00036E28" w:rsidRDefault="00036E28" w:rsidP="00CB4075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sr-Latn-CS"/>
        </w:rPr>
      </w:pPr>
      <w:r w:rsidRPr="00CB4075">
        <w:rPr>
          <w:rFonts w:ascii="Times New Roman" w:hAnsi="Times New Roman"/>
          <w:b/>
          <w:sz w:val="24"/>
          <w:szCs w:val="24"/>
          <w:lang w:val="sr-Latn-CS"/>
        </w:rPr>
        <w:t>4. Nošenje z</w:t>
      </w:r>
      <w:r w:rsidR="00CB4075" w:rsidRPr="00CB4075">
        <w:rPr>
          <w:rFonts w:ascii="Times New Roman" w:hAnsi="Times New Roman"/>
          <w:b/>
          <w:sz w:val="24"/>
          <w:szCs w:val="24"/>
          <w:lang w:val="sr-Latn-CS"/>
        </w:rPr>
        <w:t>aštitnog</w:t>
      </w:r>
      <w:r w:rsidRPr="00CB4075">
        <w:rPr>
          <w:rFonts w:ascii="Times New Roman" w:hAnsi="Times New Roman"/>
          <w:b/>
          <w:sz w:val="24"/>
          <w:szCs w:val="24"/>
          <w:lang w:val="sr-Latn-CS"/>
        </w:rPr>
        <w:t xml:space="preserve"> mantil</w:t>
      </w:r>
      <w:r w:rsidR="00CB4075" w:rsidRPr="00CB4075">
        <w:rPr>
          <w:rFonts w:ascii="Times New Roman" w:hAnsi="Times New Roman"/>
          <w:b/>
          <w:sz w:val="24"/>
          <w:szCs w:val="24"/>
          <w:lang w:val="sr-Latn-CS"/>
        </w:rPr>
        <w:t>a</w:t>
      </w:r>
    </w:p>
    <w:p w:rsidR="00CB4075" w:rsidRDefault="00CB4075" w:rsidP="00CB4075">
      <w:pPr>
        <w:pStyle w:val="ListParagraph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Nositi zaštitni mantil da bi se zaštitila koža i sprečilo kontaminiranje radne uniforme </w:t>
      </w:r>
      <w:r w:rsidRPr="00CB4075">
        <w:rPr>
          <w:rFonts w:ascii="Times New Roman" w:hAnsi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sz w:val="24"/>
          <w:szCs w:val="24"/>
          <w:lang w:val="sr-Latn-CS"/>
        </w:rPr>
        <w:t>tokom izvođenja procedura</w:t>
      </w:r>
      <w:r w:rsidRPr="00CB4075">
        <w:rPr>
          <w:rFonts w:ascii="Times New Roman" w:hAnsi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sz w:val="24"/>
          <w:szCs w:val="24"/>
          <w:lang w:val="sr-Latn-CS"/>
        </w:rPr>
        <w:t xml:space="preserve">kada </w:t>
      </w:r>
      <w:r w:rsidRPr="00CB4075">
        <w:rPr>
          <w:rFonts w:ascii="Times New Roman" w:hAnsi="Times New Roman"/>
          <w:sz w:val="24"/>
          <w:szCs w:val="24"/>
          <w:lang w:val="sr-Latn-CS"/>
        </w:rPr>
        <w:t xml:space="preserve">verovatno </w:t>
      </w:r>
      <w:r>
        <w:rPr>
          <w:rFonts w:ascii="Times New Roman" w:hAnsi="Times New Roman"/>
          <w:sz w:val="24"/>
          <w:szCs w:val="24"/>
          <w:lang w:val="sr-Latn-CS"/>
        </w:rPr>
        <w:t>može doći do prskanja krvi</w:t>
      </w:r>
      <w:r w:rsidRPr="00CB4075">
        <w:rPr>
          <w:rFonts w:ascii="Times New Roman" w:hAnsi="Times New Roman"/>
          <w:sz w:val="24"/>
          <w:szCs w:val="24"/>
          <w:lang w:val="sr-Latn-CS"/>
        </w:rPr>
        <w:t xml:space="preserve"> ili</w:t>
      </w:r>
      <w:r>
        <w:rPr>
          <w:rFonts w:ascii="Times New Roman" w:hAnsi="Times New Roman"/>
          <w:sz w:val="24"/>
          <w:szCs w:val="24"/>
          <w:lang w:val="sr-Latn-CS"/>
        </w:rPr>
        <w:t xml:space="preserve"> drugih telesnih tečnosti, sekreta i ekskreta.</w:t>
      </w:r>
    </w:p>
    <w:p w:rsidR="00CB4075" w:rsidRDefault="00CB4075" w:rsidP="00CB407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Skinuti zaštitni mantil odmah po obavljanju procedura i obaviti higijenu ruku.</w:t>
      </w:r>
      <w:r w:rsidRPr="00CB4075">
        <w:rPr>
          <w:rFonts w:ascii="Times New Roman" w:hAnsi="Times New Roman"/>
          <w:sz w:val="24"/>
          <w:szCs w:val="24"/>
          <w:lang w:val="sr-Latn-CS"/>
        </w:rPr>
        <w:br/>
      </w:r>
    </w:p>
    <w:p w:rsidR="007B2DBC" w:rsidRDefault="00CB4075" w:rsidP="00CB407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b/>
          <w:sz w:val="24"/>
          <w:szCs w:val="24"/>
          <w:lang w:val="sr-Latn-CS"/>
        </w:rPr>
        <w:t xml:space="preserve">5. </w:t>
      </w:r>
      <w:r w:rsidR="007B2DBC" w:rsidRPr="00CB4075">
        <w:rPr>
          <w:rFonts w:ascii="Times New Roman" w:hAnsi="Times New Roman"/>
          <w:b/>
          <w:sz w:val="24"/>
          <w:szCs w:val="24"/>
          <w:lang w:val="sr-Latn-CS"/>
        </w:rPr>
        <w:t xml:space="preserve">Prevencija </w:t>
      </w:r>
      <w:r>
        <w:rPr>
          <w:rFonts w:ascii="Times New Roman" w:hAnsi="Times New Roman"/>
          <w:b/>
          <w:sz w:val="24"/>
          <w:szCs w:val="24"/>
          <w:lang w:val="sr-Latn-CS"/>
        </w:rPr>
        <w:t xml:space="preserve">uboda iglom i oštrim predmetima. </w:t>
      </w:r>
      <w:r>
        <w:rPr>
          <w:rFonts w:ascii="Times New Roman" w:hAnsi="Times New Roman"/>
          <w:sz w:val="24"/>
          <w:szCs w:val="24"/>
          <w:lang w:val="sr-Latn-CS"/>
        </w:rPr>
        <w:t>Nikada ne vraćati kapicu na upotrebljenu iglu</w:t>
      </w:r>
      <w:r w:rsidR="00ED4B2D">
        <w:rPr>
          <w:rFonts w:ascii="Times New Roman" w:hAnsi="Times New Roman"/>
          <w:sz w:val="24"/>
          <w:szCs w:val="24"/>
          <w:lang w:val="sr-Latn-CS"/>
        </w:rPr>
        <w:t>.</w:t>
      </w:r>
    </w:p>
    <w:p w:rsidR="0099276F" w:rsidRDefault="00CB4075" w:rsidP="00F040E0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sr-Latn-CS"/>
        </w:rPr>
      </w:pPr>
      <w:r w:rsidRPr="00CB4075">
        <w:rPr>
          <w:rFonts w:ascii="Times New Roman" w:hAnsi="Times New Roman"/>
          <w:b/>
          <w:sz w:val="24"/>
          <w:szCs w:val="24"/>
          <w:lang w:val="sr-Latn-CS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sr-Latn-CS"/>
        </w:rPr>
        <w:t>Respiratorna higijena</w:t>
      </w:r>
      <w:r w:rsidR="0099276F">
        <w:rPr>
          <w:rFonts w:ascii="Times New Roman" w:hAnsi="Times New Roman"/>
          <w:b/>
          <w:sz w:val="24"/>
          <w:szCs w:val="24"/>
          <w:lang w:val="sr-Latn-CS"/>
        </w:rPr>
        <w:t xml:space="preserve">. </w:t>
      </w:r>
    </w:p>
    <w:p w:rsidR="007B2DBC" w:rsidRPr="0099276F" w:rsidRDefault="0099276F" w:rsidP="00F040E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99276F">
        <w:rPr>
          <w:rFonts w:ascii="Times New Roman" w:hAnsi="Times New Roman"/>
          <w:sz w:val="24"/>
          <w:szCs w:val="24"/>
          <w:lang w:val="sr-Latn-CS"/>
        </w:rPr>
        <w:t>- Osobe sa respiratornim simptomima treba da se pridržavaju sledećeg</w:t>
      </w:r>
      <w:r>
        <w:rPr>
          <w:rFonts w:ascii="Times New Roman" w:hAnsi="Times New Roman"/>
          <w:sz w:val="24"/>
          <w:szCs w:val="24"/>
          <w:lang w:val="sr-Latn-CS"/>
        </w:rPr>
        <w:t>:</w:t>
      </w:r>
    </w:p>
    <w:p w:rsidR="00CB4075" w:rsidRPr="00ED4B2D" w:rsidRDefault="0099276F" w:rsidP="00CB4075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lang w:val="sr-Latn-CS"/>
        </w:rPr>
      </w:pPr>
      <w:r w:rsidRPr="00ED4B2D">
        <w:rPr>
          <w:rFonts w:ascii="Times New Roman" w:hAnsi="Times New Roman"/>
          <w:sz w:val="24"/>
          <w:szCs w:val="24"/>
          <w:lang w:val="sr-Latn-CS"/>
        </w:rPr>
        <w:lastRenderedPageBreak/>
        <w:t>Da pokrivaju nos i usta papirniom maramicom ili  maskom kada  kašlju/kijaju i obave higijenu ruku nakon toga.</w:t>
      </w:r>
    </w:p>
    <w:p w:rsidR="0099276F" w:rsidRPr="00ED4B2D" w:rsidRDefault="0099276F" w:rsidP="0099276F">
      <w:pPr>
        <w:spacing w:after="0" w:line="240" w:lineRule="auto"/>
        <w:ind w:left="360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ED4B2D">
        <w:rPr>
          <w:rFonts w:ascii="Times New Roman" w:hAnsi="Times New Roman"/>
          <w:sz w:val="24"/>
          <w:szCs w:val="24"/>
          <w:lang w:val="sr-Latn-CS"/>
        </w:rPr>
        <w:t>- Zdravstvena ustanova treba da:</w:t>
      </w:r>
    </w:p>
    <w:p w:rsidR="0099276F" w:rsidRDefault="0099276F" w:rsidP="0099276F">
      <w:pPr>
        <w:pStyle w:val="ListParagraph"/>
        <w:numPr>
          <w:ilvl w:val="0"/>
          <w:numId w:val="46"/>
        </w:num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99276F">
        <w:rPr>
          <w:rFonts w:ascii="Times New Roman" w:hAnsi="Times New Roman"/>
          <w:sz w:val="24"/>
          <w:szCs w:val="24"/>
          <w:lang w:val="sr-Latn-CS"/>
        </w:rPr>
        <w:t xml:space="preserve">Odvoji </w:t>
      </w:r>
      <w:r>
        <w:rPr>
          <w:rFonts w:ascii="Times New Roman" w:hAnsi="Times New Roman"/>
          <w:sz w:val="24"/>
          <w:szCs w:val="24"/>
          <w:lang w:val="sr-Latn-CS"/>
        </w:rPr>
        <w:t>u čekaonici bolesnika koji imaju tempertaturu i respiratorne simptome najmanje jedan</w:t>
      </w:r>
      <w:r w:rsidRPr="0099276F">
        <w:rPr>
          <w:rFonts w:ascii="Times New Roman" w:hAnsi="Times New Roman"/>
          <w:sz w:val="24"/>
          <w:szCs w:val="24"/>
          <w:lang w:val="sr-Latn-CS"/>
        </w:rPr>
        <w:t xml:space="preserve"> metar od </w:t>
      </w:r>
      <w:r>
        <w:rPr>
          <w:rFonts w:ascii="Times New Roman" w:hAnsi="Times New Roman"/>
          <w:sz w:val="24"/>
          <w:szCs w:val="24"/>
          <w:lang w:val="sr-Latn-CS"/>
        </w:rPr>
        <w:t xml:space="preserve">drugih bolesnika,  </w:t>
      </w:r>
      <w:r w:rsidRPr="0099276F">
        <w:rPr>
          <w:rFonts w:ascii="Times New Roman" w:hAnsi="Times New Roman"/>
          <w:sz w:val="24"/>
          <w:szCs w:val="24"/>
          <w:lang w:val="sr-Latn-CS"/>
        </w:rPr>
        <w:t>ako je moguće .</w:t>
      </w:r>
    </w:p>
    <w:p w:rsidR="0099276F" w:rsidRDefault="0099276F" w:rsidP="00CB4075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Postavi vidljiva </w:t>
      </w:r>
      <w:r w:rsidRPr="0099276F">
        <w:rPr>
          <w:rFonts w:ascii="Times New Roman" w:hAnsi="Times New Roman"/>
          <w:sz w:val="24"/>
          <w:szCs w:val="24"/>
          <w:lang w:val="sr-Latn-CS"/>
        </w:rPr>
        <w:t>up</w:t>
      </w:r>
      <w:r>
        <w:rPr>
          <w:rFonts w:ascii="Times New Roman" w:hAnsi="Times New Roman"/>
          <w:sz w:val="24"/>
          <w:szCs w:val="24"/>
          <w:lang w:val="sr-Latn-CS"/>
        </w:rPr>
        <w:t>ozorenja na ulazu u zdravstvenu ustanovu o respiratornoj higijeni.</w:t>
      </w:r>
    </w:p>
    <w:p w:rsidR="0099276F" w:rsidRDefault="0099276F" w:rsidP="0099276F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99276F">
        <w:rPr>
          <w:rFonts w:ascii="Times New Roman" w:hAnsi="Times New Roman"/>
          <w:sz w:val="24"/>
          <w:szCs w:val="24"/>
          <w:lang w:val="sr-Latn-CS"/>
        </w:rPr>
        <w:t>Postavi mapirne maramice, maske i sredstvo za higijenu ruku u čekaonice.</w:t>
      </w:r>
      <w:r w:rsidRPr="0099276F">
        <w:rPr>
          <w:rFonts w:ascii="Times New Roman" w:hAnsi="Times New Roman"/>
          <w:sz w:val="24"/>
          <w:szCs w:val="24"/>
          <w:lang w:val="sr-Latn-CS"/>
        </w:rPr>
        <w:br/>
      </w:r>
    </w:p>
    <w:p w:rsidR="007B2DBC" w:rsidRDefault="00E60D69" w:rsidP="00E60D69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sr-Latn-CS"/>
        </w:rPr>
      </w:pPr>
      <w:r w:rsidRPr="00E60D69">
        <w:rPr>
          <w:rFonts w:ascii="Times New Roman" w:hAnsi="Times New Roman"/>
          <w:b/>
          <w:sz w:val="24"/>
          <w:szCs w:val="24"/>
          <w:lang w:val="sr-Latn-CS"/>
        </w:rPr>
        <w:t xml:space="preserve">7. </w:t>
      </w:r>
      <w:r w:rsidR="007B2DBC" w:rsidRPr="00E60D69">
        <w:rPr>
          <w:rFonts w:ascii="Times New Roman" w:hAnsi="Times New Roman"/>
          <w:b/>
          <w:sz w:val="24"/>
          <w:szCs w:val="24"/>
          <w:lang w:val="sr-Latn-CS"/>
        </w:rPr>
        <w:t>Čišćenje svih po</w:t>
      </w:r>
      <w:r>
        <w:rPr>
          <w:rFonts w:ascii="Times New Roman" w:hAnsi="Times New Roman"/>
          <w:b/>
          <w:sz w:val="24"/>
          <w:szCs w:val="24"/>
          <w:lang w:val="sr-Latn-CS"/>
        </w:rPr>
        <w:t>vršina u zdravstvenoj ustanovi</w:t>
      </w:r>
    </w:p>
    <w:p w:rsidR="00E60D69" w:rsidRPr="00E60D69" w:rsidRDefault="00E60D69" w:rsidP="00E60D69">
      <w:pPr>
        <w:pStyle w:val="ListParagraph"/>
        <w:numPr>
          <w:ilvl w:val="0"/>
          <w:numId w:val="47"/>
        </w:numPr>
        <w:spacing w:after="0" w:line="240" w:lineRule="auto"/>
        <w:outlineLvl w:val="0"/>
        <w:rPr>
          <w:rFonts w:ascii="Times New Roman" w:hAnsi="Times New Roman"/>
          <w:sz w:val="24"/>
          <w:szCs w:val="24"/>
          <w:lang w:val="sr-Latn-CS"/>
        </w:rPr>
      </w:pPr>
      <w:r w:rsidRPr="00E60D69">
        <w:rPr>
          <w:rFonts w:ascii="Times New Roman" w:hAnsi="Times New Roman"/>
          <w:sz w:val="24"/>
          <w:szCs w:val="24"/>
          <w:lang w:val="sr-Latn-CS"/>
        </w:rPr>
        <w:t xml:space="preserve">Sve površine u zdravstvenoj ustanovi rutinski čistiti i </w:t>
      </w:r>
      <w:r>
        <w:rPr>
          <w:rFonts w:ascii="Times New Roman" w:hAnsi="Times New Roman"/>
          <w:sz w:val="24"/>
          <w:szCs w:val="24"/>
          <w:lang w:val="sr-Latn-CS"/>
        </w:rPr>
        <w:t xml:space="preserve">po potrebi </w:t>
      </w:r>
      <w:r w:rsidRPr="00E60D69">
        <w:rPr>
          <w:rFonts w:ascii="Times New Roman" w:hAnsi="Times New Roman"/>
          <w:sz w:val="24"/>
          <w:szCs w:val="24"/>
          <w:lang w:val="sr-Latn-CS"/>
        </w:rPr>
        <w:t>dezinfekovati</w:t>
      </w:r>
      <w:r>
        <w:rPr>
          <w:rFonts w:ascii="Times New Roman" w:hAnsi="Times New Roman"/>
          <w:sz w:val="24"/>
          <w:szCs w:val="24"/>
          <w:lang w:val="sr-Latn-CS"/>
        </w:rPr>
        <w:t>.</w:t>
      </w:r>
    </w:p>
    <w:p w:rsidR="00E60D69" w:rsidRDefault="00E60D69" w:rsidP="00E60D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7B2DBC" w:rsidRPr="00E60D69" w:rsidRDefault="00E60D69" w:rsidP="00E60D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Latn-CS"/>
        </w:rPr>
      </w:pPr>
      <w:r w:rsidRPr="00E60D69">
        <w:rPr>
          <w:rFonts w:ascii="Times New Roman" w:hAnsi="Times New Roman"/>
          <w:b/>
          <w:sz w:val="24"/>
          <w:szCs w:val="24"/>
          <w:lang w:val="sr-Latn-CS"/>
        </w:rPr>
        <w:t>8. Postupci sa vešom</w:t>
      </w:r>
    </w:p>
    <w:p w:rsidR="00E60D69" w:rsidRPr="0032152B" w:rsidRDefault="0032152B" w:rsidP="003215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   - </w:t>
      </w:r>
      <w:r w:rsidR="00F040E0" w:rsidRPr="0032152B">
        <w:rPr>
          <w:rFonts w:ascii="Times New Roman" w:hAnsi="Times New Roman"/>
          <w:sz w:val="24"/>
          <w:szCs w:val="24"/>
          <w:lang w:val="sr-Latn-CS"/>
        </w:rPr>
        <w:t xml:space="preserve">Rukovati, transportovati i vršiti pranje veša tako da </w:t>
      </w:r>
      <w:r>
        <w:rPr>
          <w:rFonts w:ascii="Times New Roman" w:hAnsi="Times New Roman"/>
          <w:sz w:val="24"/>
          <w:szCs w:val="24"/>
          <w:lang w:val="sr-Latn-CS"/>
        </w:rPr>
        <w:t>se</w:t>
      </w:r>
      <w:r w:rsidR="00F040E0" w:rsidRPr="0032152B">
        <w:rPr>
          <w:rFonts w:ascii="Times New Roman" w:hAnsi="Times New Roman"/>
          <w:sz w:val="24"/>
          <w:szCs w:val="24"/>
          <w:lang w:val="sr-Latn-CS"/>
        </w:rPr>
        <w:t>:</w:t>
      </w:r>
    </w:p>
    <w:p w:rsidR="00F040E0" w:rsidRDefault="0032152B" w:rsidP="00F040E0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spreči  izloženost kože i sluzokože, kao i kontaminacija odeće</w:t>
      </w:r>
    </w:p>
    <w:p w:rsidR="0032152B" w:rsidRPr="0032152B" w:rsidRDefault="0032152B" w:rsidP="00F040E0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spreči prenošenje mikroorganizama na druge bolesnike i bolničku sredinu</w:t>
      </w:r>
    </w:p>
    <w:p w:rsidR="00E60D69" w:rsidRDefault="00E60D69" w:rsidP="00E60D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E60D69" w:rsidRDefault="00E60D69" w:rsidP="00E60D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7B2DBC" w:rsidRPr="00E60D69" w:rsidRDefault="00E60D69" w:rsidP="003215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Latn-CS"/>
        </w:rPr>
      </w:pPr>
      <w:r w:rsidRPr="00E60D69">
        <w:rPr>
          <w:rFonts w:ascii="Times New Roman" w:hAnsi="Times New Roman"/>
          <w:b/>
          <w:sz w:val="24"/>
          <w:szCs w:val="24"/>
          <w:lang w:val="sr-Latn-CS"/>
        </w:rPr>
        <w:t>9.</w:t>
      </w:r>
      <w:r w:rsidR="007B2DBC" w:rsidRPr="00E60D69">
        <w:rPr>
          <w:rFonts w:ascii="Times New Roman" w:hAnsi="Times New Roman"/>
          <w:b/>
          <w:sz w:val="24"/>
          <w:szCs w:val="24"/>
          <w:lang w:val="sr-Latn-CS"/>
        </w:rPr>
        <w:t>Bezbedno odlaganje medicinskog otpada; korišćenje bezbed</w:t>
      </w:r>
      <w:r w:rsidR="00ED4B2D">
        <w:rPr>
          <w:rFonts w:ascii="Times New Roman" w:hAnsi="Times New Roman"/>
          <w:b/>
          <w:sz w:val="24"/>
          <w:szCs w:val="24"/>
          <w:lang w:val="sr-Latn-CS"/>
        </w:rPr>
        <w:t>nog sistema za odlaganje otpada</w:t>
      </w:r>
    </w:p>
    <w:p w:rsidR="00E60D69" w:rsidRDefault="0032152B" w:rsidP="0032152B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Vršiti bezbedno uklanjanje i tretiranje otpada</w:t>
      </w:r>
    </w:p>
    <w:p w:rsidR="0032152B" w:rsidRDefault="0032152B" w:rsidP="0032152B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Opremu za jednokratnu upotrebu ukloniti bezbedno.</w:t>
      </w:r>
    </w:p>
    <w:p w:rsidR="0032152B" w:rsidRPr="0032152B" w:rsidRDefault="0032152B" w:rsidP="003215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7B2DBC" w:rsidRPr="00E60D69" w:rsidRDefault="00E60D69" w:rsidP="003215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Latn-CS"/>
        </w:rPr>
      </w:pPr>
      <w:r w:rsidRPr="00E60D69">
        <w:rPr>
          <w:rFonts w:ascii="Times New Roman" w:hAnsi="Times New Roman"/>
          <w:b/>
          <w:sz w:val="24"/>
          <w:szCs w:val="24"/>
          <w:lang w:val="sr-Latn-CS"/>
        </w:rPr>
        <w:t>10.</w:t>
      </w:r>
      <w:r w:rsidR="00ED4B2D">
        <w:rPr>
          <w:rFonts w:ascii="Times New Roman" w:hAnsi="Times New Roman"/>
          <w:b/>
          <w:sz w:val="24"/>
          <w:szCs w:val="24"/>
          <w:lang w:val="sr-Latn-CS"/>
        </w:rPr>
        <w:t>Postupci sa medicinskom opremom</w:t>
      </w:r>
    </w:p>
    <w:p w:rsidR="00EC1E7E" w:rsidRDefault="0032152B" w:rsidP="0032152B">
      <w:pPr>
        <w:pStyle w:val="ListParagraph"/>
        <w:numPr>
          <w:ilvl w:val="0"/>
          <w:numId w:val="49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Rukovati opremom uprljanom krvlju, telesnim tečnostima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sekret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ima  i ekskretima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na način koji sprečava</w:t>
      </w:r>
      <w:r w:rsidR="00EC1E7E" w:rsidRP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</w:t>
      </w:r>
      <w:r w:rsidR="00EC1E7E"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izloženost</w:t>
      </w:r>
      <w:r w:rsidR="00EC1E7E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kože i sluzokože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, kontaminacij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u</w:t>
      </w:r>
      <w:r w:rsidR="00EC1E7E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odeće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i prenos </w:t>
      </w:r>
      <w:r w:rsidR="00EC1E7E">
        <w:rPr>
          <w:rFonts w:ascii="Times New Roman" w:hAnsi="Times New Roman"/>
          <w:sz w:val="24"/>
          <w:szCs w:val="24"/>
          <w:lang w:val="sr-Latn-CS"/>
        </w:rPr>
        <w:t>prenošenje mikroorganizama na druge bolesnike i bolničku sredinu</w:t>
      </w:r>
      <w:r w:rsidR="00EC1E7E"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</w:t>
      </w:r>
    </w:p>
    <w:p w:rsidR="00EC1E7E" w:rsidRDefault="0032152B" w:rsidP="0032152B">
      <w:pPr>
        <w:pStyle w:val="ListParagraph"/>
        <w:numPr>
          <w:ilvl w:val="0"/>
          <w:numId w:val="49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</w:pP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Čist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iti, dezinfikovati i reprocesovati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 </w:t>
      </w:r>
      <w:r w:rsidR="00EC1E7E"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oprem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u za</w:t>
      </w:r>
      <w:r w:rsidR="00EC1E7E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 xml:space="preserve">višekratnu upotrebu </w:t>
      </w:r>
      <w:r w:rsidR="00EC1E7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odgovarajući pre  upotrebe kod drugog pacijenta</w:t>
      </w:r>
      <w:r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  <w:t>.</w:t>
      </w:r>
    </w:p>
    <w:p w:rsidR="00EC1E7E" w:rsidRPr="00EC1E7E" w:rsidRDefault="00EC1E7E" w:rsidP="0032152B">
      <w:pPr>
        <w:pStyle w:val="ListParagraph"/>
        <w:numPr>
          <w:ilvl w:val="0"/>
          <w:numId w:val="49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Čistiti korišćene instrumente</w:t>
      </w:r>
      <w:r w:rsidR="0032152B"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52B26" w:rsidRPr="0032152B" w:rsidRDefault="00EC1E7E" w:rsidP="0032152B">
      <w:pPr>
        <w:pStyle w:val="ListParagraph"/>
        <w:numPr>
          <w:ilvl w:val="0"/>
          <w:numId w:val="49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sr-Latn-CS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Pravilno odlagati upotrebljene igale i druge oštre instrumente</w:t>
      </w:r>
      <w:r w:rsidR="0032152B" w:rsidRPr="0032152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.</w:t>
      </w: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B52B26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EC1E7E" w:rsidRDefault="00EC1E7E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</w:p>
    <w:p w:rsidR="00304BF7" w:rsidRDefault="00B52B26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Latn-C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lastRenderedPageBreak/>
        <w:t>Prilog 4</w:t>
      </w:r>
      <w:r w:rsidR="009610F2" w:rsidRPr="007F4850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a</w:t>
      </w:r>
      <w:r w:rsidR="006B1856" w:rsidRPr="007F4850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>.</w:t>
      </w:r>
      <w:r w:rsidR="00304BF7" w:rsidRPr="007F4850">
        <w:rPr>
          <w:rFonts w:ascii="Times New Roman" w:eastAsia="Times New Roman" w:hAnsi="Times New Roman"/>
          <w:b/>
          <w:bCs/>
          <w:sz w:val="24"/>
          <w:szCs w:val="24"/>
          <w:lang w:val="sr-Latn-CS"/>
        </w:rPr>
        <w:t xml:space="preserve"> Postupci pri stavljanju lične zaštitne opreme (LZO)</w:t>
      </w:r>
    </w:p>
    <w:p w:rsidR="009610F2" w:rsidRPr="00095E5E" w:rsidRDefault="00095E5E" w:rsidP="006B1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0"/>
          <w:szCs w:val="20"/>
          <w:lang w:val="sr-Latn-CS"/>
        </w:rPr>
      </w:pPr>
      <w:r w:rsidRPr="00095E5E">
        <w:rPr>
          <w:rFonts w:ascii="Times New Roman" w:hAnsi="Times New Roman" w:cs="Times New Roman"/>
          <w:sz w:val="20"/>
          <w:szCs w:val="20"/>
        </w:rPr>
        <w:t>(</w:t>
      </w:r>
      <w:r w:rsidRPr="00095E5E">
        <w:rPr>
          <w:rFonts w:ascii="Times New Roman" w:hAnsi="Times New Roman" w:cs="Times New Roman"/>
          <w:i/>
          <w:sz w:val="20"/>
          <w:szCs w:val="20"/>
        </w:rPr>
        <w:t>Izvor</w:t>
      </w:r>
      <w:r w:rsidRPr="00095E5E">
        <w:rPr>
          <w:rFonts w:ascii="Times New Roman" w:hAnsi="Times New Roman" w:cs="Times New Roman"/>
          <w:sz w:val="20"/>
          <w:szCs w:val="20"/>
        </w:rPr>
        <w:t>:</w:t>
      </w:r>
      <w:r w:rsidRPr="00095E5E">
        <w:rPr>
          <w:rFonts w:ascii="Times New Roman" w:hAnsi="Times New Roman"/>
          <w:bCs/>
          <w:sz w:val="20"/>
          <w:szCs w:val="20"/>
        </w:rPr>
        <w:t xml:space="preserve"> World Health Organization. Interim Infection Prevention and Control Guidance for Care of Patients with Suspected or Confirmed Filovirus Haemorrhagic Fever in Health-Care Settings, with Focus on Ebola. WHO, Geneva, 2014.)</w:t>
      </w:r>
    </w:p>
    <w:p w:rsidR="006B1856" w:rsidRPr="007F4850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  <w:r w:rsidRPr="007F4850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>1. Uvek staviti LZO pri kontaktu sa suspektnim verovatnim ili potvrđenim slučajem EVO.</w:t>
      </w:r>
    </w:p>
    <w:p w:rsidR="00304BF7" w:rsidRPr="007F4850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</w:p>
    <w:p w:rsidR="00304BF7" w:rsidRPr="007F4850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  <w:r w:rsidRPr="007F4850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>2. Stavljanje i skidanje LZO treba da bude u prisustvu druge, obučene osobe.</w:t>
      </w:r>
    </w:p>
    <w:p w:rsidR="00304BF7" w:rsidRPr="007F4850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</w:p>
    <w:p w:rsidR="00304BF7" w:rsidRPr="00DD298B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  <w:r w:rsidRPr="00DD298B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>3. Staviti LZO pre</w:t>
      </w:r>
      <w:r w:rsidR="0082752B" w:rsidRPr="00DD298B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 xml:space="preserve"> </w:t>
      </w:r>
      <w:r w:rsidRPr="00DD298B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>ulaska u sobu/prostor za izolaciju (u svlačionici).</w:t>
      </w:r>
    </w:p>
    <w:p w:rsidR="00304BF7" w:rsidRPr="00DD298B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</w:p>
    <w:p w:rsidR="00304BF7" w:rsidRPr="00DD298B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</w:pPr>
    </w:p>
    <w:p w:rsidR="00304BF7" w:rsidRPr="00304BF7" w:rsidRDefault="00095E5E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F040E0">
        <w:rPr>
          <w:rFonts w:ascii="Times New Roman" w:eastAsia="Times New Roman" w:hAnsi="Times New Roman"/>
          <w:b/>
          <w:bCs/>
          <w:kern w:val="36"/>
          <w:sz w:val="24"/>
          <w:szCs w:val="24"/>
          <w:lang w:val="sr-Latn-CS"/>
        </w:rPr>
        <w:t xml:space="preserve">                     </w:t>
      </w:r>
      <w:r w:rsidR="00304BF7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3852749" cy="12426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83" cy="12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F7" w:rsidRDefault="00304BF7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660"/>
        <w:gridCol w:w="3402"/>
        <w:gridCol w:w="2693"/>
      </w:tblGrid>
      <w:tr w:rsidR="00C635E3" w:rsidRPr="00095E5E" w:rsidTr="00095E5E">
        <w:trPr>
          <w:trHeight w:val="2080"/>
        </w:trPr>
        <w:tc>
          <w:tcPr>
            <w:tcW w:w="2660" w:type="dxa"/>
            <w:tcBorders>
              <w:right w:val="nil"/>
            </w:tcBorders>
          </w:tcPr>
          <w:p w:rsidR="00095E5E" w:rsidRDefault="00C635E3" w:rsidP="00C635E3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4.Obuti kaljače preko radne obuće</w:t>
            </w:r>
          </w:p>
          <w:p w:rsidR="00C635E3" w:rsidRDefault="00095E5E" w:rsidP="00C635E3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095E5E"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965688" cy="890954"/>
                  <wp:effectExtent l="19050" t="0" r="5862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56" cy="89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95E5E" w:rsidRDefault="00095E5E" w:rsidP="00095E5E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</w:pPr>
            <w:r w:rsidRPr="00095E5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5.Obući zaštitni     manitl (sa dugim rukavima i </w:t>
            </w:r>
            <w:r w:rsidRPr="00C635E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manžetno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m oko šake</w:t>
            </w:r>
          </w:p>
          <w:p w:rsidR="00095E5E" w:rsidRDefault="00095E5E" w:rsidP="00095E5E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</w:pPr>
          </w:p>
          <w:p w:rsidR="00C635E3" w:rsidRPr="00095E5E" w:rsidRDefault="00C635E3" w:rsidP="00095E5E"/>
        </w:tc>
        <w:tc>
          <w:tcPr>
            <w:tcW w:w="2693" w:type="dxa"/>
            <w:tcBorders>
              <w:left w:val="nil"/>
            </w:tcBorders>
          </w:tcPr>
          <w:p w:rsidR="00C635E3" w:rsidRPr="00095E5E" w:rsidRDefault="00095E5E" w:rsidP="00095E5E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095E5E"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143000" cy="990600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67" cy="9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3" w:rsidRPr="00C635E3" w:rsidTr="00095E5E">
        <w:tc>
          <w:tcPr>
            <w:tcW w:w="2660" w:type="dxa"/>
            <w:tcBorders>
              <w:righ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6.Staviti zaštitu na lice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C635E3" w:rsidRPr="009610F2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6a</w:t>
            </w:r>
            <w:r w:rsidR="0082752B" w:rsidRP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.</w:t>
            </w:r>
            <w:r w:rsidRP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Staviti partikularnu masku</w:t>
            </w:r>
            <w:r w:rsidR="009610F2" w:rsidRP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(p</w:t>
            </w:r>
            <w:r w:rsid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rema</w:t>
            </w:r>
            <w:r w:rsidR="00CD3D6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</w:t>
            </w:r>
            <w:r w:rsid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uputstvu </w:t>
            </w:r>
            <w:r w:rsidR="009610F2" w:rsidRPr="00CD3D6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u prilog</w:t>
            </w:r>
            <w:r w:rsidR="00964D2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u 5</w:t>
            </w:r>
            <w:r w:rsidR="00CD3D6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a)</w:t>
            </w:r>
          </w:p>
        </w:tc>
        <w:tc>
          <w:tcPr>
            <w:tcW w:w="2693" w:type="dxa"/>
            <w:tcBorders>
              <w:lef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486730" cy="1055077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05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3" w:rsidRPr="00C635E3" w:rsidTr="00095E5E">
        <w:tc>
          <w:tcPr>
            <w:tcW w:w="2660" w:type="dxa"/>
            <w:tcBorders>
              <w:righ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C635E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6b. Staviti zaštine naočare </w:t>
            </w:r>
            <w:r w:rsidRPr="00C635E3">
              <w:rPr>
                <w:rFonts w:ascii="Times New Roman" w:eastAsia="Times New Roman" w:hAnsi="Times New Roman"/>
                <w:b/>
                <w:bCs/>
                <w:i/>
                <w:kern w:val="36"/>
                <w:sz w:val="24"/>
                <w:szCs w:val="24"/>
              </w:rPr>
              <w:t>ili</w:t>
            </w:r>
            <w:r w:rsidRPr="00C635E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štitnik za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r w:rsidRPr="00C635E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ce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824795" cy="1254370"/>
                  <wp:effectExtent l="19050" t="0" r="40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ili</w:t>
            </w:r>
          </w:p>
        </w:tc>
        <w:tc>
          <w:tcPr>
            <w:tcW w:w="2693" w:type="dxa"/>
            <w:tcBorders>
              <w:lef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657349" cy="1201616"/>
                  <wp:effectExtent l="19050" t="0" r="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20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3" w:rsidRPr="00C635E3" w:rsidTr="00095E5E">
        <w:tc>
          <w:tcPr>
            <w:tcW w:w="2660" w:type="dxa"/>
            <w:tcBorders>
              <w:righ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lastRenderedPageBreak/>
              <w:t>7. U slučaju bilo kakve ogrebotine na glavi, staviti zaštitnu kapu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C635E3" w:rsidRPr="00C635E3" w:rsidRDefault="00095E5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     </w:t>
            </w:r>
            <w:r w:rsidR="00C635E3"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514248" cy="1125416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04" cy="112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</w:tr>
      <w:tr w:rsidR="00C635E3" w:rsidRPr="00C635E3" w:rsidTr="00095E5E">
        <w:tc>
          <w:tcPr>
            <w:tcW w:w="2660" w:type="dxa"/>
            <w:tcBorders>
              <w:right w:val="nil"/>
            </w:tcBorders>
          </w:tcPr>
          <w:p w:rsidR="00C635E3" w:rsidRPr="0082752B" w:rsidRDefault="00C635E3" w:rsidP="003A6BC0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82752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8. Obaviti higijenu ruku</w:t>
            </w:r>
            <w:r w:rsidR="0082752B" w:rsidRPr="0082752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(prema p</w:t>
            </w:r>
            <w:r w:rsidR="0082752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ostupcima u </w:t>
            </w:r>
            <w:r w:rsidR="001D209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6a i 6</w:t>
            </w:r>
            <w:r w:rsidR="003A6BC0" w:rsidRPr="001D209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b)</w:t>
            </w:r>
            <w:r w:rsidR="00095E5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          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C635E3" w:rsidRPr="00C635E3" w:rsidRDefault="00095E5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t xml:space="preserve">      </w:t>
            </w:r>
            <w:r w:rsidR="0082752B"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578968" cy="1178170"/>
                  <wp:effectExtent l="19050" t="0" r="2182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97" cy="117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nil"/>
            </w:tcBorders>
          </w:tcPr>
          <w:p w:rsidR="00C635E3" w:rsidRPr="00C635E3" w:rsidRDefault="00C635E3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</w:tr>
      <w:tr w:rsidR="00C635E3" w:rsidRPr="00C635E3" w:rsidTr="00095E5E">
        <w:tc>
          <w:tcPr>
            <w:tcW w:w="2660" w:type="dxa"/>
            <w:tcBorders>
              <w:right w:val="nil"/>
            </w:tcBorders>
          </w:tcPr>
          <w:p w:rsidR="00C635E3" w:rsidRPr="00C635E3" w:rsidRDefault="0082752B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9.Staviti rukavice</w:t>
            </w:r>
            <w:r w:rsidR="00964D2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r w:rsidR="00964D2F" w:rsidRPr="00964D2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(</w:t>
            </w:r>
            <w:r w:rsidR="00964D2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prilog 7). </w:t>
            </w:r>
            <w:r w:rsidR="001D2090" w:rsidRPr="0082752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Koristiti dupli par r</w:t>
            </w:r>
            <w:r w:rsid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ukavica pri svakom postupku kad</w:t>
            </w:r>
            <w:r w:rsidR="001D2090" w:rsidRPr="0082752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a</w:t>
            </w:r>
            <w:r w:rsid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 je moguće njihovo oštećenje (npr.nošenje bolesnika, veša, itd.)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C635E3" w:rsidRPr="001D2090" w:rsidRDefault="0082752B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</w:pPr>
            <w:r w:rsidRP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  <w:t>ili postupcima kada se predviđa kontakt sa većom količinom krvi. Gumene</w:t>
            </w:r>
            <w:r w:rsidR="001D2090" w:rsidRP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  <w:t>,</w:t>
            </w:r>
            <w:r w:rsidRP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  <w:t xml:space="preserve"> duge rukavice</w:t>
            </w:r>
            <w:r w:rsidR="001D2090" w:rsidRP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  <w:t>,</w:t>
            </w:r>
            <w:r w:rsidRPr="001D209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fr-FR"/>
              </w:rPr>
              <w:t xml:space="preserve"> koristitipri čišćenju površina i rukovanju medicinskim otpadom.</w:t>
            </w:r>
          </w:p>
        </w:tc>
        <w:tc>
          <w:tcPr>
            <w:tcW w:w="2693" w:type="dxa"/>
            <w:tcBorders>
              <w:left w:val="nil"/>
            </w:tcBorders>
          </w:tcPr>
          <w:p w:rsidR="00C635E3" w:rsidRPr="00C635E3" w:rsidRDefault="0082752B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657350" cy="1230923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23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17" w:rsidRPr="0082752B" w:rsidTr="00095E5E">
        <w:trPr>
          <w:trHeight w:val="2121"/>
        </w:trPr>
        <w:tc>
          <w:tcPr>
            <w:tcW w:w="6062" w:type="dxa"/>
            <w:gridSpan w:val="2"/>
            <w:tcBorders>
              <w:right w:val="nil"/>
            </w:tcBorders>
          </w:tcPr>
          <w:p w:rsidR="00CF3117" w:rsidRPr="0082752B" w:rsidRDefault="00CF3117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82752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10.Ukoliko nepromočiv zapštitni mantil nije dostupan, a očekuje se intezivni kontak sa bolesn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ikom ili njegovim telesnim tečnostima, preko zaštitnog mantila staviti nepromočivu kecelju</w:t>
            </w:r>
          </w:p>
        </w:tc>
        <w:tc>
          <w:tcPr>
            <w:tcW w:w="2693" w:type="dxa"/>
            <w:tcBorders>
              <w:left w:val="nil"/>
            </w:tcBorders>
          </w:tcPr>
          <w:p w:rsidR="00CF3117" w:rsidRPr="0082752B" w:rsidRDefault="00CF3117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358412" cy="1195754"/>
                  <wp:effectExtent l="19050" t="0" r="0" b="0"/>
                  <wp:docPr id="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24" cy="119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17" w:rsidRPr="00000BBA" w:rsidTr="00095E5E">
        <w:tc>
          <w:tcPr>
            <w:tcW w:w="8755" w:type="dxa"/>
            <w:gridSpan w:val="3"/>
          </w:tcPr>
          <w:p w:rsidR="001D2090" w:rsidRDefault="001D2090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</w:p>
          <w:p w:rsidR="00CF3117" w:rsidRDefault="00CF3117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Prilikom nošenja LZO:</w:t>
            </w:r>
          </w:p>
          <w:p w:rsidR="00CF3117" w:rsidRPr="00964D2F" w:rsidRDefault="00964D2F" w:rsidP="00CF3117">
            <w:pPr>
              <w:pStyle w:val="ListParagraph"/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964D2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Izbegavati d</w:t>
            </w:r>
            <w:r w:rsidR="00CF3117" w:rsidRPr="00964D2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odirivanje ili podešavanje LZO</w:t>
            </w:r>
          </w:p>
          <w:p w:rsidR="00CF3117" w:rsidRDefault="00CF3117" w:rsidP="00CF3117">
            <w:pPr>
              <w:pStyle w:val="ListParagraph"/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CF311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Skinuti rukavice kada su o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štećene</w:t>
            </w:r>
          </w:p>
          <w:p w:rsidR="00CF3117" w:rsidRDefault="00CF3117" w:rsidP="00CF3117">
            <w:pPr>
              <w:pStyle w:val="ListParagraph"/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Promeniti rukavice između dva pacijenta</w:t>
            </w:r>
          </w:p>
          <w:p w:rsidR="00CF3117" w:rsidRPr="00CF3117" w:rsidRDefault="00CF3117" w:rsidP="00CF3117">
            <w:pPr>
              <w:pStyle w:val="ListParagraph"/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CF311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Obaviti higijenu ruku pre stavljanja novih ru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kavica</w:t>
            </w:r>
          </w:p>
        </w:tc>
      </w:tr>
    </w:tbl>
    <w:p w:rsidR="00095E5E" w:rsidRDefault="00095E5E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095E5E" w:rsidRDefault="00095E5E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095E5E" w:rsidRDefault="00095E5E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095E5E" w:rsidRDefault="00095E5E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1D2090" w:rsidRDefault="001D2090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9610F2" w:rsidRPr="009610F2" w:rsidRDefault="00B52B26" w:rsidP="009610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fr-FR"/>
        </w:rPr>
        <w:lastRenderedPageBreak/>
        <w:t>Prilog 4</w:t>
      </w:r>
      <w:r w:rsidR="009610F2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b</w:t>
      </w:r>
      <w:r w:rsidR="009610F2" w:rsidRPr="009610F2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. Postupci pri skidanju lične zaštitne opreme (LZO)</w:t>
      </w:r>
    </w:p>
    <w:p w:rsidR="0082752B" w:rsidRPr="00CF3117" w:rsidRDefault="0082752B" w:rsidP="00304BF7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3431"/>
        <w:gridCol w:w="3082"/>
        <w:gridCol w:w="3109"/>
      </w:tblGrid>
      <w:tr w:rsidR="0082752B" w:rsidRPr="00A4177F" w:rsidTr="009610F2">
        <w:tc>
          <w:tcPr>
            <w:tcW w:w="3431" w:type="dxa"/>
            <w:tcBorders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1.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Pažljivo skinuti nepromočivu kecelju. Ukoliko će se ponovo koris</w:t>
            </w:r>
            <w:r w:rsidR="001D209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titi, odložiti je u kontejner 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sa dezinficijensom.</w:t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2.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Skinuti kaljače</w:t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A4177F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3.</w:t>
            </w:r>
            <w:r w:rsidR="00A4177F" w:rsidRP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Skinuti zaštitni mantil i r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ukavice, tako da unutrašnja strana mantila bude okrenuta spolja</w:t>
            </w:r>
          </w:p>
        </w:tc>
      </w:tr>
      <w:tr w:rsidR="0082752B" w:rsidRPr="00CF3117" w:rsidTr="009610F2">
        <w:tc>
          <w:tcPr>
            <w:tcW w:w="3431" w:type="dxa"/>
            <w:tcBorders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985314" cy="1207008"/>
                  <wp:effectExtent l="19050" t="0" r="0" b="0"/>
                  <wp:docPr id="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09" cy="120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799539" cy="1111911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58" cy="111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733396" cy="1521562"/>
                  <wp:effectExtent l="19050" t="0" r="154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2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52B" w:rsidRPr="00000BBA" w:rsidTr="009610F2">
        <w:tc>
          <w:tcPr>
            <w:tcW w:w="3431" w:type="dxa"/>
            <w:tcBorders>
              <w:right w:val="nil"/>
            </w:tcBorders>
          </w:tcPr>
          <w:p w:rsidR="001D2090" w:rsidRDefault="001D2090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4.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Obaviti higijenu ruku</w:t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1D2090" w:rsidRDefault="001D2090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5.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Ukoliko je korišćena kapa, skinuti je</w:t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CF3117" w:rsidRDefault="0082752B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82752B" w:rsidRPr="00CF3117" w:rsidTr="009610F2">
        <w:tc>
          <w:tcPr>
            <w:tcW w:w="3431" w:type="dxa"/>
            <w:tcBorders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2021890" cy="111191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49" cy="111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712113" cy="1170432"/>
                  <wp:effectExtent l="19050" t="0" r="2387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17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CF3117" w:rsidRDefault="0082752B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82752B" w:rsidRPr="00CF3117" w:rsidTr="009610F2">
        <w:tc>
          <w:tcPr>
            <w:tcW w:w="3431" w:type="dxa"/>
            <w:tcBorders>
              <w:right w:val="nil"/>
            </w:tcBorders>
          </w:tcPr>
          <w:p w:rsidR="0082752B" w:rsidRPr="00A4177F" w:rsidRDefault="00FF018E" w:rsidP="003A6BC0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7F485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6a.</w:t>
            </w:r>
            <w:r w:rsidR="00A4177F" w:rsidRPr="007F485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Skinuti zaštitu za lice : skinuti štitnik za lice ili zaštitne naočare </w:t>
            </w:r>
            <w:r w:rsidR="003A6BC0" w:rsidRPr="007F485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obuhvatajući </w:t>
            </w:r>
            <w:r w:rsidR="00A4177F" w:rsidRPr="007F485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trake na glavi. </w:t>
            </w:r>
            <w:r w:rsidR="00A417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Naočare odložiti </w:t>
            </w:r>
            <w:r w:rsid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u kontejenr za reprocesovanje.</w:t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6b.</w:t>
            </w:r>
            <w:r w:rsid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Skinuti parikularnu masku (prema uputstvu u </w:t>
            </w:r>
            <w:r w:rsidR="009610F2" w:rsidRPr="00CD3D6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prilog</w:t>
            </w:r>
            <w:r w:rsidR="00964D2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u 5</w:t>
            </w:r>
            <w:r w:rsidR="00CD3D60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b)</w:t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7.</w:t>
            </w:r>
            <w:r w:rsidR="009610F2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Obaviti higijenu ruku</w:t>
            </w:r>
          </w:p>
        </w:tc>
      </w:tr>
      <w:tr w:rsidR="0082752B" w:rsidRPr="00CF3117" w:rsidTr="009610F2">
        <w:tc>
          <w:tcPr>
            <w:tcW w:w="3431" w:type="dxa"/>
            <w:tcBorders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682916" cy="1484986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48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704508" cy="1411834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41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tcBorders>
              <w:left w:val="nil"/>
            </w:tcBorders>
          </w:tcPr>
          <w:p w:rsidR="0082752B" w:rsidRPr="00CF3117" w:rsidRDefault="00FF018E" w:rsidP="00304BF7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817066" cy="1484986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5" cy="148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856" w:rsidRPr="00CF3117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6B1856" w:rsidRPr="00CF3117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000BBA" w:rsidRDefault="00000BBA" w:rsidP="009610F2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000BBA" w:rsidRDefault="00000BBA" w:rsidP="009610F2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9610F2" w:rsidRPr="007F4850" w:rsidRDefault="00B52B26" w:rsidP="009610F2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lastRenderedPageBreak/>
        <w:t>Prilog 5</w:t>
      </w:r>
      <w:r w:rsidR="009610F2" w:rsidRPr="007F4850">
        <w:rPr>
          <w:rFonts w:ascii="Times New Roman" w:eastAsia="Times New Roman" w:hAnsi="Times New Roman"/>
          <w:b/>
          <w:bCs/>
          <w:kern w:val="36"/>
          <w:sz w:val="24"/>
          <w:szCs w:val="24"/>
        </w:rPr>
        <w:t>a. Stavljanje partikularne maske</w:t>
      </w:r>
    </w:p>
    <w:p w:rsidR="00CD3D60" w:rsidRPr="00000BBA" w:rsidRDefault="00CD3D60" w:rsidP="00CD3D60">
      <w:pPr>
        <w:rPr>
          <w:rFonts w:ascii="Times New Roman" w:hAnsi="Times New Roman" w:cs="Times New Roman"/>
          <w:sz w:val="20"/>
          <w:szCs w:val="20"/>
        </w:rPr>
      </w:pPr>
      <w:r w:rsidRPr="00000BBA">
        <w:rPr>
          <w:rFonts w:ascii="Times New Roman" w:hAnsi="Times New Roman" w:cs="Times New Roman"/>
          <w:sz w:val="20"/>
          <w:szCs w:val="20"/>
        </w:rPr>
        <w:t>(</w:t>
      </w:r>
      <w:r w:rsidRPr="00000BBA">
        <w:rPr>
          <w:rFonts w:ascii="Times New Roman" w:hAnsi="Times New Roman" w:cs="Times New Roman"/>
          <w:i/>
          <w:sz w:val="20"/>
          <w:szCs w:val="20"/>
        </w:rPr>
        <w:t>Izvor</w:t>
      </w:r>
      <w:r w:rsidRPr="00000BBA">
        <w:rPr>
          <w:rFonts w:ascii="Times New Roman" w:hAnsi="Times New Roman" w:cs="Times New Roman"/>
          <w:sz w:val="20"/>
          <w:szCs w:val="20"/>
        </w:rPr>
        <w:t xml:space="preserve">: </w:t>
      </w:r>
      <w:r w:rsidR="00000BBA" w:rsidRPr="00000BBA">
        <w:rPr>
          <w:rFonts w:ascii="Times New Roman" w:hAnsi="Times New Roman" w:cs="Times New Roman"/>
          <w:sz w:val="20"/>
          <w:szCs w:val="20"/>
        </w:rPr>
        <w:t xml:space="preserve">Ministarstvo zdravlja Republike </w:t>
      </w:r>
      <w:r w:rsidR="00000BBA">
        <w:rPr>
          <w:rFonts w:ascii="Times New Roman" w:hAnsi="Times New Roman" w:cs="Times New Roman"/>
          <w:sz w:val="20"/>
          <w:szCs w:val="20"/>
        </w:rPr>
        <w:t>S</w:t>
      </w:r>
      <w:r w:rsidR="00000BBA" w:rsidRPr="00000BBA">
        <w:rPr>
          <w:rFonts w:ascii="Times New Roman" w:hAnsi="Times New Roman" w:cs="Times New Roman"/>
          <w:sz w:val="20"/>
          <w:szCs w:val="20"/>
        </w:rPr>
        <w:t>rbije.Prevencija i suzbijanje tuberkuloze u zdravstvenim ustanovama</w:t>
      </w:r>
      <w:r w:rsidR="00000BBA">
        <w:rPr>
          <w:rFonts w:ascii="Times New Roman" w:hAnsi="Times New Roman" w:cs="Times New Roman"/>
          <w:sz w:val="20"/>
          <w:szCs w:val="20"/>
        </w:rPr>
        <w:t>. Standardne operativne procedure. Beograd,2013.)</w:t>
      </w:r>
    </w:p>
    <w:tbl>
      <w:tblPr>
        <w:tblStyle w:val="TableGrid"/>
        <w:tblW w:w="0" w:type="auto"/>
        <w:tblLook w:val="04A0"/>
      </w:tblPr>
      <w:tblGrid>
        <w:gridCol w:w="4077"/>
        <w:gridCol w:w="5545"/>
      </w:tblGrid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685391" cy="1207008"/>
                  <wp:effectExtent l="19050" t="0" r="0" b="0"/>
                  <wp:docPr id="55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26" cy="120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D3D6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1. Partikularnu masku obuhvatite šakom tako da trake slobodno vise ispod šake.</w:t>
            </w:r>
          </w:p>
          <w:p w:rsidR="00CD3D60" w:rsidRP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7F4850">
              <w:rPr>
                <w:noProof/>
                <w:lang w:val="fr-FR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677959" cy="1214323"/>
                  <wp:effectExtent l="19050" t="0" r="0" b="0"/>
                  <wp:docPr id="58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239" cy="121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D3D6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2. 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Postavite partikularnu masku ispod brade, zatim na nos, nakon toga gornju traku prebacite preko temena.</w:t>
            </w:r>
          </w:p>
          <w:p w:rsidR="00CD3D60" w:rsidRP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7F4850">
              <w:rPr>
                <w:noProof/>
                <w:lang w:val="fr-FR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707337" cy="1309420"/>
                  <wp:effectExtent l="19050" t="0" r="7163" b="0"/>
                  <wp:docPr id="61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68" cy="130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3. Povucite donju traku preko glave i stavite je ispod ušiju.</w:t>
            </w:r>
          </w:p>
          <w:p w:rsidR="00CD3D60" w:rsidRP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7F4850">
              <w:rPr>
                <w:noProof/>
                <w:lang w:val="fr-FR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721967" cy="1280160"/>
                  <wp:effectExtent l="19050" t="0" r="0" b="0"/>
                  <wp:docPr id="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9" cy="128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 xml:space="preserve">4. Pritisnite </w:t>
            </w:r>
            <w:r w:rsidRPr="00CD3D6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metalno ojačanje partikularne maske 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KAŽIPRSTOM I SREDNJIM PRSTOM OBE ŠAKE, tako da se ojačani deo maske oblikuje prema nosu.</w:t>
            </w:r>
          </w:p>
          <w:p w:rsidR="00CD3D60" w:rsidRP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CD3D60">
              <w:rPr>
                <w:noProof/>
                <w:lang w:val="fr-FR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685391" cy="1212383"/>
                  <wp:effectExtent l="19050" t="0" r="0" b="0"/>
                  <wp:docPr id="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38" cy="121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D3D6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5. 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Pokrijte partikularnu masku sa obe šake pazeći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br/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da se ne remeti njen položaj.</w:t>
            </w:r>
          </w:p>
          <w:p w:rsidR="00CD3D60" w:rsidRP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CD3D60" w:rsidRPr="00000BBA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025DFA">
              <w:rPr>
                <w:noProof/>
                <w:lang w:val="fr-FR"/>
              </w:rPr>
              <w:lastRenderedPageBreak/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970684" cy="1345997"/>
                  <wp:effectExtent l="19050" t="0" r="0" b="0"/>
                  <wp:docPr id="70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70" cy="134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A. Pozitivni test prianjanja maske:</w:t>
            </w: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 xml:space="preserve">– Izdahnite jako. Pozitivan pritisak unutar partikularne maske = vazduh ne izlazi sa strane. </w:t>
            </w: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Ako osetite da vazduh izlazi sa strane, podesite položaj maske i/ili bolje namestite trake.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br/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- Ponovo uradite test.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br/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- Ponovite postupak dok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fr-FR"/>
              </w:rPr>
              <w:t>partikularna maska potpuno ne prione uz lice.</w:t>
            </w:r>
          </w:p>
        </w:tc>
      </w:tr>
      <w:tr w:rsidR="00CD3D60" w:rsidRPr="00CD3D60" w:rsidTr="00CD3D60">
        <w:tc>
          <w:tcPr>
            <w:tcW w:w="4077" w:type="dxa"/>
          </w:tcPr>
          <w:p w:rsidR="00CD3D60" w:rsidRDefault="00CD3D60" w:rsidP="009610F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110261" cy="1199693"/>
                  <wp:effectExtent l="19050" t="0" r="4289" b="0"/>
                  <wp:docPr id="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65" cy="120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D3D60" w:rsidRPr="00CD3D60" w:rsidRDefault="00CD3D60" w:rsidP="00CD3D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B. Negativni test prjanjanja:</w:t>
            </w:r>
          </w:p>
          <w:p w:rsidR="00CD3D60" w:rsidRPr="00CD3D60" w:rsidRDefault="00CD3D60" w:rsidP="00CD3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Udahnite duboko. Ako vazduh ne ulazi sa strane, negativan pritisak će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partikularnu masku privući uz lice.</w:t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3D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Ako vazduh ulazi sa strane, doći će do gubitka negativanog pritiska u maski.</w:t>
            </w:r>
          </w:p>
        </w:tc>
      </w:tr>
    </w:tbl>
    <w:p w:rsidR="00CD3D60" w:rsidRPr="00CD3D60" w:rsidRDefault="00CD3D60" w:rsidP="009610F2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Pr="00CD3D60" w:rsidRDefault="006B1856" w:rsidP="00BA291B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6B1856" w:rsidRDefault="006B1856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CD3D60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CD3D60" w:rsidRDefault="00B52B26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lastRenderedPageBreak/>
        <w:t>Prilog 5</w:t>
      </w:r>
      <w:r w:rsidR="004562E4" w:rsidRPr="004562E4">
        <w:rPr>
          <w:rFonts w:ascii="Times New Roman" w:eastAsia="Times New Roman" w:hAnsi="Times New Roman"/>
          <w:b/>
          <w:bCs/>
          <w:kern w:val="36"/>
          <w:sz w:val="24"/>
          <w:szCs w:val="24"/>
        </w:rPr>
        <w:t>b.</w:t>
      </w:r>
      <w:r w:rsidR="004562E4"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Skidanje partikularne maske</w:t>
      </w:r>
    </w:p>
    <w:p w:rsidR="004562E4" w:rsidRDefault="004562E4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5403"/>
      </w:tblGrid>
      <w:tr w:rsidR="004562E4" w:rsidRPr="004562E4" w:rsidTr="004562E4">
        <w:tc>
          <w:tcPr>
            <w:tcW w:w="4219" w:type="dxa"/>
          </w:tcPr>
          <w:p w:rsid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739381" cy="1143000"/>
                  <wp:effectExtent l="19050" t="0" r="0" b="0"/>
                  <wp:docPr id="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53" cy="114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Ne dodirujte spoljašnju stranu partikularne maske. MOŽE BITI KONTAMINIRANA!</w:t>
            </w:r>
          </w:p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4562E4" w:rsidRPr="004562E4" w:rsidTr="004562E4">
        <w:tc>
          <w:tcPr>
            <w:tcW w:w="4219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985596" cy="1066800"/>
                  <wp:effectExtent l="19050" t="0" r="0" b="0"/>
                  <wp:docPr id="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67" cy="10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2E4">
              <w:rPr>
                <w:rFonts w:ascii="Times New Roman" w:hAnsi="Times New Roman" w:cs="Times New Roman"/>
                <w:sz w:val="24"/>
                <w:szCs w:val="24"/>
              </w:rPr>
              <w:t>1. Koristeći obe ruke, uhvatite donju traku i prebacite je napred preko glave.</w:t>
            </w:r>
          </w:p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4562E4" w:rsidRPr="004562E4" w:rsidTr="004562E4">
        <w:tc>
          <w:tcPr>
            <w:tcW w:w="4219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992325" cy="1097280"/>
                  <wp:effectExtent l="19050" t="0" r="7925" b="0"/>
                  <wp:docPr id="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43" cy="109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2E4">
              <w:rPr>
                <w:rFonts w:ascii="Times New Roman" w:hAnsi="Times New Roman" w:cs="Times New Roman"/>
                <w:sz w:val="24"/>
                <w:szCs w:val="24"/>
              </w:rPr>
              <w:t>2. Prebacite gornju traku napred, preko glave.</w:t>
            </w:r>
          </w:p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</w:tr>
      <w:tr w:rsidR="004562E4" w:rsidRPr="00000BBA" w:rsidTr="004562E4">
        <w:tc>
          <w:tcPr>
            <w:tcW w:w="4219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1868272" cy="1265529"/>
                  <wp:effectExtent l="19050" t="0" r="0" b="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89" cy="126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3. Odložite partikularnu masku u </w:t>
            </w:r>
            <w:r w:rsidRPr="004562E4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kesu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/kontejner</w:t>
            </w:r>
            <w:r w:rsidRPr="004562E4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za infektivni otpad</w:t>
            </w: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ako je oštećena ili zaprljana, ili ako se sa njom otežano diše.</w:t>
            </w:r>
          </w:p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</w:p>
        </w:tc>
      </w:tr>
      <w:tr w:rsidR="004562E4" w:rsidRPr="00D1458E" w:rsidTr="004562E4">
        <w:tc>
          <w:tcPr>
            <w:tcW w:w="4219" w:type="dxa"/>
          </w:tcPr>
          <w:p w:rsidR="004562E4" w:rsidRPr="004562E4" w:rsidRDefault="004562E4" w:rsidP="004562E4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4562E4">
              <w:rPr>
                <w:noProof/>
                <w:lang w:val="fr-FR"/>
              </w:rPr>
              <w:t xml:space="preserve">            </w:t>
            </w:r>
            <w:r w:rsidRPr="007F4850">
              <w:rPr>
                <w:noProof/>
                <w:lang w:val="fr-FR"/>
              </w:rPr>
              <w:t xml:space="preserve">               </w:t>
            </w:r>
            <w:r w:rsidR="004F4D61" w:rsidRPr="00F040E0">
              <w:rPr>
                <w:noProof/>
                <w:lang w:val="fr-FR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703168" cy="1247668"/>
                  <wp:effectExtent l="19050" t="0" r="0" b="0"/>
                  <wp:docPr id="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56" cy="1251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4562E4" w:rsidRPr="004562E4" w:rsidRDefault="004562E4" w:rsidP="004562E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4562E4" w:rsidRPr="004562E4" w:rsidRDefault="004562E4" w:rsidP="004F4D61">
            <w:pP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</w:pP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 a. Odložite partikularnu masku </w:t>
            </w:r>
            <w:r w:rsidRPr="004562E4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u papirnu kesu </w:t>
            </w: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ako nije oštećena. Samo je vi možete ponovo koristiti</w:t>
            </w:r>
            <w:r w:rsidR="004F4D6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4562E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</w:tr>
    </w:tbl>
    <w:p w:rsidR="004562E4" w:rsidRPr="004562E4" w:rsidRDefault="004562E4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fr-FR"/>
        </w:rPr>
      </w:pPr>
    </w:p>
    <w:p w:rsidR="00CD3D60" w:rsidRPr="004562E4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CD3D60" w:rsidRPr="004562E4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CD3D60" w:rsidRPr="004562E4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fr-FR"/>
        </w:rPr>
      </w:pPr>
    </w:p>
    <w:p w:rsidR="004562E4" w:rsidRDefault="004562E4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val="fr-FR"/>
        </w:rPr>
      </w:pPr>
    </w:p>
    <w:p w:rsidR="00095E5E" w:rsidRDefault="00095E5E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CD3D60" w:rsidRDefault="00B52B26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lastRenderedPageBreak/>
        <w:t>Prilog 6</w:t>
      </w:r>
      <w:r w:rsidR="003A6BC0">
        <w:rPr>
          <w:rFonts w:ascii="Times New Roman" w:eastAsia="Times New Roman" w:hAnsi="Times New Roman"/>
          <w:b/>
          <w:bCs/>
          <w:kern w:val="36"/>
          <w:sz w:val="24"/>
          <w:szCs w:val="24"/>
        </w:rPr>
        <w:t>a</w:t>
      </w:r>
      <w:r w:rsidR="00EC313C">
        <w:rPr>
          <w:rFonts w:ascii="Times New Roman" w:eastAsia="Times New Roman" w:hAnsi="Times New Roman"/>
          <w:b/>
          <w:bCs/>
          <w:kern w:val="36"/>
          <w:sz w:val="24"/>
          <w:szCs w:val="24"/>
        </w:rPr>
        <w:t>.</w:t>
      </w:r>
      <w:r w:rsidR="004562E4" w:rsidRPr="004562E4"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</w:t>
      </w:r>
      <w:r w:rsidR="00EC313C">
        <w:rPr>
          <w:rFonts w:ascii="Times New Roman" w:eastAsia="Times New Roman" w:hAnsi="Times New Roman"/>
          <w:b/>
          <w:bCs/>
          <w:kern w:val="36"/>
          <w:sz w:val="24"/>
          <w:szCs w:val="24"/>
        </w:rPr>
        <w:t>Higijena ruku: pranje ruku vodom i sapunom</w:t>
      </w:r>
    </w:p>
    <w:p w:rsidR="00EC313C" w:rsidRPr="00000BBA" w:rsidRDefault="00EC313C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>(</w:t>
      </w:r>
      <w:r w:rsidRPr="00000BBA">
        <w:rPr>
          <w:rFonts w:ascii="Times New Roman" w:eastAsia="Times New Roman" w:hAnsi="Times New Roman"/>
          <w:bCs/>
          <w:i/>
          <w:kern w:val="36"/>
          <w:sz w:val="20"/>
          <w:szCs w:val="20"/>
        </w:rPr>
        <w:t>Izvor</w:t>
      </w:r>
      <w:r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>: RSK za nadzor nad bolničkim infekcijama</w:t>
      </w:r>
      <w:r w:rsidR="00000BBA"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 Ministarstva zdravlja Republike Srbije</w:t>
      </w:r>
      <w:r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>, Radna grupa za higijenu ruku. Preporuke za higijenu ruku u zdravstvenim ustanovama. Ministarstvo zdravlja Republike Srbije, Beograd, 2007.)</w:t>
      </w:r>
    </w:p>
    <w:p w:rsidR="00EC313C" w:rsidRDefault="00EC313C" w:rsidP="004562E4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                                                                                                  </w:t>
      </w:r>
    </w:p>
    <w:p w:rsidR="00986231" w:rsidRDefault="00EC313C" w:rsidP="00EC313C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5701436" cy="733714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54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</w:t>
      </w:r>
    </w:p>
    <w:p w:rsidR="00EC313C" w:rsidRDefault="00B52B26" w:rsidP="00EC313C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lastRenderedPageBreak/>
        <w:t>Prilog 6</w:t>
      </w:r>
      <w:r w:rsidR="003A6BC0">
        <w:rPr>
          <w:rFonts w:ascii="Times New Roman" w:eastAsia="Times New Roman" w:hAnsi="Times New Roman"/>
          <w:b/>
          <w:bCs/>
          <w:kern w:val="36"/>
          <w:sz w:val="24"/>
          <w:szCs w:val="24"/>
        </w:rPr>
        <w:t>b</w:t>
      </w:r>
      <w:r w:rsidR="00EC313C">
        <w:rPr>
          <w:rFonts w:ascii="Times New Roman" w:eastAsia="Times New Roman" w:hAnsi="Times New Roman"/>
          <w:b/>
          <w:bCs/>
          <w:kern w:val="36"/>
          <w:sz w:val="24"/>
          <w:szCs w:val="24"/>
        </w:rPr>
        <w:t>.</w:t>
      </w:r>
      <w:r w:rsidR="00EC313C" w:rsidRPr="004562E4"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</w:t>
      </w:r>
      <w:r w:rsidR="00EC313C">
        <w:rPr>
          <w:rFonts w:ascii="Times New Roman" w:eastAsia="Times New Roman" w:hAnsi="Times New Roman"/>
          <w:b/>
          <w:bCs/>
          <w:kern w:val="36"/>
          <w:sz w:val="24"/>
          <w:szCs w:val="24"/>
        </w:rPr>
        <w:t>Higijena ruku</w:t>
      </w:r>
      <w:r w:rsidR="003A6BC0"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 sredstvom na bazi alkohola</w:t>
      </w:r>
    </w:p>
    <w:p w:rsidR="00000BBA" w:rsidRDefault="00000BBA" w:rsidP="00EC313C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000BBA" w:rsidRPr="00000BBA" w:rsidRDefault="00000BBA" w:rsidP="00000BBA">
      <w:pPr>
        <w:pStyle w:val="ListParagraph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>(</w:t>
      </w:r>
      <w:r w:rsidRPr="00000BBA">
        <w:rPr>
          <w:rFonts w:ascii="Times New Roman" w:eastAsia="Times New Roman" w:hAnsi="Times New Roman"/>
          <w:bCs/>
          <w:i/>
          <w:kern w:val="36"/>
          <w:sz w:val="20"/>
          <w:szCs w:val="20"/>
        </w:rPr>
        <w:t>Izvor</w:t>
      </w:r>
      <w:r w:rsidRPr="00000BBA">
        <w:rPr>
          <w:rFonts w:ascii="Times New Roman" w:eastAsia="Times New Roman" w:hAnsi="Times New Roman"/>
          <w:bCs/>
          <w:kern w:val="36"/>
          <w:sz w:val="20"/>
          <w:szCs w:val="20"/>
        </w:rPr>
        <w:t>: RSK za nadzor nad bolničkim infekcijama Ministarstva zdravlja Republike Srbije, Radna grupa za higijenu ruku. Preporuke za higijenu ruku u zdravstvenim ustanovama. Ministarstvo zdravlja Republike Srbije, Beograd, 2007.)</w:t>
      </w:r>
    </w:p>
    <w:p w:rsidR="00CD3D60" w:rsidRPr="004562E4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</w:p>
    <w:p w:rsidR="00CD3D60" w:rsidRPr="00EC313C" w:rsidRDefault="00CD3D60" w:rsidP="00304BF7">
      <w:pPr>
        <w:pStyle w:val="ListParagraph"/>
        <w:spacing w:before="100" w:beforeAutospacing="1" w:after="100" w:afterAutospacing="1" w:line="240" w:lineRule="auto"/>
        <w:ind w:left="144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3A6BC0" w:rsidRDefault="00EC313C" w:rsidP="003A6B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  <w:r w:rsidRPr="00EC313C">
        <w:rPr>
          <w:noProof/>
          <w:kern w:val="36"/>
        </w:rPr>
        <w:drawing>
          <wp:inline distT="0" distB="0" distL="0" distR="0">
            <wp:extent cx="5288890" cy="6605626"/>
            <wp:effectExtent l="19050" t="0" r="7010" b="0"/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90" cy="660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66" w:rsidRDefault="00B52B26" w:rsidP="003A6B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lastRenderedPageBreak/>
        <w:t>Prilog 7</w:t>
      </w:r>
      <w:r w:rsidR="00683B66">
        <w:rPr>
          <w:rFonts w:ascii="Times New Roman" w:eastAsia="Times New Roman" w:hAnsi="Times New Roman"/>
          <w:b/>
          <w:bCs/>
          <w:kern w:val="36"/>
          <w:sz w:val="24"/>
          <w:szCs w:val="24"/>
        </w:rPr>
        <w:t>. Stavljanje i skidanje nesterilinih rukavica</w:t>
      </w:r>
    </w:p>
    <w:tbl>
      <w:tblPr>
        <w:tblStyle w:val="TableGrid"/>
        <w:tblW w:w="0" w:type="auto"/>
        <w:tblLayout w:type="fixed"/>
        <w:tblLook w:val="04A0"/>
      </w:tblPr>
      <w:tblGrid>
        <w:gridCol w:w="3510"/>
        <w:gridCol w:w="3544"/>
        <w:gridCol w:w="2568"/>
      </w:tblGrid>
      <w:tr w:rsidR="00683B66" w:rsidTr="00683B66">
        <w:tc>
          <w:tcPr>
            <w:tcW w:w="9622" w:type="dxa"/>
            <w:gridSpan w:val="3"/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I Stavljanje rukavica</w:t>
            </w:r>
          </w:p>
        </w:tc>
      </w:tr>
      <w:tr w:rsidR="00683B66" w:rsidTr="00964D2F">
        <w:trPr>
          <w:trHeight w:val="2265"/>
        </w:trPr>
        <w:tc>
          <w:tcPr>
            <w:tcW w:w="3510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955594" cy="1354016"/>
                  <wp:effectExtent l="19050" t="0" r="6556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73" cy="135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868365" cy="1312985"/>
                  <wp:effectExtent l="1905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19" cy="131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317380" cy="1283677"/>
                  <wp:effectExtent l="19050" t="0" r="0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30" cy="128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66" w:rsidTr="00964D2F">
        <w:tc>
          <w:tcPr>
            <w:tcW w:w="3510" w:type="dxa"/>
            <w:tcBorders>
              <w:top w:val="nil"/>
            </w:tcBorders>
          </w:tcPr>
          <w:p w:rsidR="00683B66" w:rsidRPr="003C3816" w:rsidRDefault="003C3816" w:rsidP="003C3816">
            <w:pPr>
              <w:pStyle w:val="ListParagraph"/>
              <w:spacing w:before="100" w:beforeAutospacing="1" w:after="100" w:afterAutospacing="1"/>
              <w:ind w:left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1.Izvaditi </w:t>
            </w:r>
            <w:r w:rsid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jednu 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rukavicu iz kutije</w:t>
            </w:r>
            <w:r w:rsid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nil"/>
            </w:tcBorders>
          </w:tcPr>
          <w:p w:rsidR="00683B66" w:rsidRDefault="003C381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2.Dodirivati samo deo rukavice koji odgovara zglobu šake</w:t>
            </w:r>
            <w:r w:rsid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2568" w:type="dxa"/>
            <w:tcBorders>
              <w:top w:val="nil"/>
            </w:tcBorders>
          </w:tcPr>
          <w:p w:rsidR="00683B66" w:rsidRDefault="006B12D3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3. Navući</w:t>
            </w:r>
            <w:r w:rsidR="003C3816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rukavicu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</w:tr>
      <w:tr w:rsidR="00683B66" w:rsidTr="00964D2F">
        <w:tc>
          <w:tcPr>
            <w:tcW w:w="3510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2093790" cy="1283677"/>
                  <wp:effectExtent l="19050" t="0" r="171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28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2016672" cy="1330569"/>
                  <wp:effectExtent l="19050" t="0" r="2628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579880" cy="1177925"/>
                  <wp:effectExtent l="19050" t="0" r="1270" b="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66" w:rsidRPr="00FA5083" w:rsidTr="00964D2F">
        <w:tc>
          <w:tcPr>
            <w:tcW w:w="3510" w:type="dxa"/>
            <w:tcBorders>
              <w:top w:val="nil"/>
            </w:tcBorders>
          </w:tcPr>
          <w:p w:rsidR="00683B66" w:rsidRPr="003C3816" w:rsidRDefault="003C3816" w:rsidP="003C3816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4.U</w:t>
            </w:r>
            <w:r w:rsid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zeti drugu rukavicu drugom šakom</w:t>
            </w: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, takođe dodirivati samo deo koji odgovara zglobu šake</w:t>
            </w:r>
            <w:r w:rsid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nil"/>
            </w:tcBorders>
          </w:tcPr>
          <w:p w:rsidR="00683B66" w:rsidRPr="00FA5083" w:rsidRDefault="003C3816" w:rsidP="00FA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5. </w:t>
            </w:r>
            <w:r w:rsidR="00FA5083" w:rsidRPr="00FA5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 se </w:t>
            </w:r>
            <w:r w:rsidR="006B12D3">
              <w:rPr>
                <w:rFonts w:ascii="Times New Roman" w:hAnsi="Times New Roman" w:cs="Times New Roman"/>
                <w:b/>
                <w:sz w:val="24"/>
                <w:szCs w:val="24"/>
              </w:rPr>
              <w:t>izbegao kontakt</w:t>
            </w:r>
            <w:r w:rsidR="00FA5083" w:rsidRPr="00FA5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kože</w:t>
            </w:r>
            <w:r w:rsidR="006B12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podlaktice šakom</w:t>
            </w:r>
            <w:r w:rsidR="00FA5083" w:rsidRPr="00FA5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 kojoj je rukavica, drugu rukavicu navući tako da se obuhvati samo njena spoljašnja površina</w:t>
            </w:r>
            <w:r w:rsidR="006B12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 predelu zgloba šake</w:t>
            </w:r>
            <w:r w:rsidR="00FA5083" w:rsidRPr="00FA50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68" w:type="dxa"/>
            <w:tcBorders>
              <w:top w:val="nil"/>
            </w:tcBorders>
          </w:tcPr>
          <w:p w:rsidR="00683B66" w:rsidRPr="00FA5083" w:rsidRDefault="003C3816" w:rsidP="00FA508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6. Kada su rukavice na rukama,</w:t>
            </w:r>
            <w:r w:rsidR="00FA5083" w:rsidRP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ne dodirivati ništa drugo osim onog zbog čega su rukavice </w:t>
            </w:r>
            <w:r w:rsid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i </w:t>
            </w:r>
            <w:r w:rsidR="00FA5083" w:rsidRP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stav</w:t>
            </w:r>
            <w:r w:rsid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ljene.</w:t>
            </w:r>
          </w:p>
        </w:tc>
      </w:tr>
      <w:tr w:rsidR="003C3816" w:rsidTr="00DD298B">
        <w:tc>
          <w:tcPr>
            <w:tcW w:w="9622" w:type="dxa"/>
            <w:gridSpan w:val="3"/>
          </w:tcPr>
          <w:p w:rsidR="003C3816" w:rsidRDefault="003C381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II Skidanje rukavica</w:t>
            </w:r>
          </w:p>
        </w:tc>
      </w:tr>
      <w:tr w:rsidR="00683B66" w:rsidTr="00964D2F">
        <w:tc>
          <w:tcPr>
            <w:tcW w:w="3510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2137996" cy="1470020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6" cy="147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2014522" cy="1395046"/>
                  <wp:effectExtent l="19050" t="0" r="4778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32" cy="139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bottom w:val="nil"/>
            </w:tcBorders>
          </w:tcPr>
          <w:p w:rsidR="00683B66" w:rsidRDefault="00683B66" w:rsidP="003A6BC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580515" cy="1172308"/>
                  <wp:effectExtent l="19050" t="0" r="635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7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66" w:rsidTr="00964D2F">
        <w:tc>
          <w:tcPr>
            <w:tcW w:w="3510" w:type="dxa"/>
            <w:tcBorders>
              <w:top w:val="nil"/>
            </w:tcBorders>
          </w:tcPr>
          <w:p w:rsidR="00683B66" w:rsidRPr="003C3816" w:rsidRDefault="003C3816" w:rsidP="0059580C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1.Podići jednu rukavicu u predelu zgloba šake i skinuti je bez dodirivanja kože šake, te je skinuti tako da </w:t>
            </w:r>
            <w:r w:rsidR="0059580C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spoljašnja površina ostane unutra</w:t>
            </w:r>
            <w:r w:rsid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nil"/>
            </w:tcBorders>
          </w:tcPr>
          <w:p w:rsidR="00683B66" w:rsidRPr="006B12D3" w:rsidRDefault="006B12D3" w:rsidP="006B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2D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fr-FR"/>
              </w:rPr>
              <w:t>2</w:t>
            </w:r>
            <w:r w:rsidRPr="006B12D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fr-FR"/>
              </w:rPr>
              <w:t>.</w:t>
            </w:r>
            <w:r w:rsidRPr="006B12D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Držati skinutu rukavicu u šaci sa rukavicom. Prste šake bez rukavice uvući  između rukavice i zgloba šake. </w:t>
            </w:r>
            <w:r w:rsidRPr="006B12D3">
              <w:rPr>
                <w:rFonts w:ascii="Times New Roman" w:hAnsi="Times New Roman" w:cs="Times New Roman"/>
                <w:b/>
                <w:sz w:val="24"/>
                <w:szCs w:val="24"/>
              </w:rPr>
              <w:t>Skinuti drugu rukavicu tako da bude navučena preko već skinute rukavice.</w:t>
            </w:r>
            <w:r w:rsidRPr="006B12D3">
              <w:t xml:space="preserve"> </w:t>
            </w:r>
          </w:p>
        </w:tc>
        <w:tc>
          <w:tcPr>
            <w:tcW w:w="2568" w:type="dxa"/>
            <w:tcBorders>
              <w:top w:val="nil"/>
            </w:tcBorders>
          </w:tcPr>
          <w:p w:rsidR="00683B66" w:rsidRPr="0059580C" w:rsidRDefault="0059580C" w:rsidP="0059580C">
            <w:pPr>
              <w:spacing w:before="100" w:beforeAutospacing="1" w:after="100" w:afterAutospacing="1"/>
              <w:ind w:right="-92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3.Odložiti skinute rukavice u kesu/kantu za infektivni otpad</w:t>
            </w:r>
            <w:r w:rsidR="00FA5083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.</w:t>
            </w:r>
          </w:p>
        </w:tc>
      </w:tr>
      <w:tr w:rsidR="0059580C" w:rsidTr="00DD298B">
        <w:tc>
          <w:tcPr>
            <w:tcW w:w="9622" w:type="dxa"/>
            <w:gridSpan w:val="3"/>
          </w:tcPr>
          <w:p w:rsidR="0059580C" w:rsidRPr="0059580C" w:rsidRDefault="006B12D3" w:rsidP="006B12D3">
            <w:pPr>
              <w:spacing w:before="120" w:after="120"/>
              <w:ind w:right="-9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4. </w:t>
            </w:r>
            <w:r w:rsidR="0059580C" w:rsidRPr="0059580C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Zatim obaviti higijenu ruku sredstvom na bazi alkohola ili oprati ruke vodom i sapunom</w:t>
            </w:r>
          </w:p>
        </w:tc>
      </w:tr>
    </w:tbl>
    <w:p w:rsidR="00683B66" w:rsidRPr="00683B66" w:rsidRDefault="00683B66" w:rsidP="003A6B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sectPr w:rsidR="00683B66" w:rsidRPr="00683B66" w:rsidSect="00634BA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400" w:rsidRDefault="00B70400" w:rsidP="00B2463E">
      <w:pPr>
        <w:spacing w:after="0" w:line="240" w:lineRule="auto"/>
      </w:pPr>
      <w:r>
        <w:separator/>
      </w:r>
    </w:p>
  </w:endnote>
  <w:endnote w:type="continuationSeparator" w:id="1">
    <w:p w:rsidR="00B70400" w:rsidRDefault="00B70400" w:rsidP="00B24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E0" w:rsidRDefault="00F040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533"/>
      <w:docPartObj>
        <w:docPartGallery w:val="Page Numbers (Bottom of Page)"/>
        <w:docPartUnique/>
      </w:docPartObj>
    </w:sdtPr>
    <w:sdtContent>
      <w:p w:rsidR="00F040E0" w:rsidRDefault="00DC5DC2">
        <w:pPr>
          <w:pStyle w:val="Footer"/>
          <w:jc w:val="right"/>
        </w:pPr>
        <w:fldSimple w:instr=" PAGE   \* MERGEFORMAT ">
          <w:r w:rsidR="00A662DF">
            <w:rPr>
              <w:noProof/>
            </w:rPr>
            <w:t>10</w:t>
          </w:r>
        </w:fldSimple>
      </w:p>
    </w:sdtContent>
  </w:sdt>
  <w:p w:rsidR="00F040E0" w:rsidRDefault="00F040E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E0" w:rsidRDefault="00F040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400" w:rsidRDefault="00B70400" w:rsidP="00B2463E">
      <w:pPr>
        <w:spacing w:after="0" w:line="240" w:lineRule="auto"/>
      </w:pPr>
      <w:r>
        <w:separator/>
      </w:r>
    </w:p>
  </w:footnote>
  <w:footnote w:type="continuationSeparator" w:id="1">
    <w:p w:rsidR="00B70400" w:rsidRDefault="00B70400" w:rsidP="00B24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E0" w:rsidRDefault="00F040E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E0" w:rsidRDefault="00F040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E0" w:rsidRDefault="00F040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5D6"/>
    <w:multiLevelType w:val="multilevel"/>
    <w:tmpl w:val="B992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5444B"/>
    <w:multiLevelType w:val="hybridMultilevel"/>
    <w:tmpl w:val="659A5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43316"/>
    <w:multiLevelType w:val="multilevel"/>
    <w:tmpl w:val="1B3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F0A19"/>
    <w:multiLevelType w:val="multilevel"/>
    <w:tmpl w:val="2066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4D1F29"/>
    <w:multiLevelType w:val="hybridMultilevel"/>
    <w:tmpl w:val="3920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70070"/>
    <w:multiLevelType w:val="multilevel"/>
    <w:tmpl w:val="CD50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A16A8"/>
    <w:multiLevelType w:val="multilevel"/>
    <w:tmpl w:val="E070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E711F"/>
    <w:multiLevelType w:val="multilevel"/>
    <w:tmpl w:val="232C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71BF4"/>
    <w:multiLevelType w:val="multilevel"/>
    <w:tmpl w:val="1EA4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607EA"/>
    <w:multiLevelType w:val="hybridMultilevel"/>
    <w:tmpl w:val="B1709ED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A020B"/>
    <w:multiLevelType w:val="multilevel"/>
    <w:tmpl w:val="E54E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0B3290"/>
    <w:multiLevelType w:val="hybridMultilevel"/>
    <w:tmpl w:val="FBE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656AB"/>
    <w:multiLevelType w:val="hybridMultilevel"/>
    <w:tmpl w:val="523E8FF4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ED4363"/>
    <w:multiLevelType w:val="hybridMultilevel"/>
    <w:tmpl w:val="0256E2F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E5282"/>
    <w:multiLevelType w:val="hybridMultilevel"/>
    <w:tmpl w:val="23E8E6E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F6095"/>
    <w:multiLevelType w:val="multilevel"/>
    <w:tmpl w:val="13E0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522E9D"/>
    <w:multiLevelType w:val="hybridMultilevel"/>
    <w:tmpl w:val="6CCEB4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1267FF"/>
    <w:multiLevelType w:val="multilevel"/>
    <w:tmpl w:val="E070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826079"/>
    <w:multiLevelType w:val="multilevel"/>
    <w:tmpl w:val="B5DE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B53595"/>
    <w:multiLevelType w:val="hybridMultilevel"/>
    <w:tmpl w:val="9A38D17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8E3"/>
    <w:multiLevelType w:val="multilevel"/>
    <w:tmpl w:val="CD0A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EF28B9"/>
    <w:multiLevelType w:val="hybridMultilevel"/>
    <w:tmpl w:val="DBEE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84537"/>
    <w:multiLevelType w:val="hybridMultilevel"/>
    <w:tmpl w:val="1FD46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D5B22"/>
    <w:multiLevelType w:val="hybridMultilevel"/>
    <w:tmpl w:val="EB444670"/>
    <w:lvl w:ilvl="0" w:tplc="0409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6520AA"/>
    <w:multiLevelType w:val="multilevel"/>
    <w:tmpl w:val="C5C2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EE3EE2"/>
    <w:multiLevelType w:val="multilevel"/>
    <w:tmpl w:val="6306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6F63F0"/>
    <w:multiLevelType w:val="multilevel"/>
    <w:tmpl w:val="7D40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3F426B"/>
    <w:multiLevelType w:val="multilevel"/>
    <w:tmpl w:val="946E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6E7F42"/>
    <w:multiLevelType w:val="multilevel"/>
    <w:tmpl w:val="092C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1343AA"/>
    <w:multiLevelType w:val="hybridMultilevel"/>
    <w:tmpl w:val="451E1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4F2ABC"/>
    <w:multiLevelType w:val="multilevel"/>
    <w:tmpl w:val="5B2C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765658"/>
    <w:multiLevelType w:val="hybridMultilevel"/>
    <w:tmpl w:val="55F63D8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BE777E"/>
    <w:multiLevelType w:val="multilevel"/>
    <w:tmpl w:val="BF1E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2D21D3"/>
    <w:multiLevelType w:val="multilevel"/>
    <w:tmpl w:val="83D2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645B2C"/>
    <w:multiLevelType w:val="multilevel"/>
    <w:tmpl w:val="E070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F253CA"/>
    <w:multiLevelType w:val="multilevel"/>
    <w:tmpl w:val="76E0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A0238C0"/>
    <w:multiLevelType w:val="multilevel"/>
    <w:tmpl w:val="DFB6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B8D6924"/>
    <w:multiLevelType w:val="hybridMultilevel"/>
    <w:tmpl w:val="A40AB3D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E11C7F"/>
    <w:multiLevelType w:val="hybridMultilevel"/>
    <w:tmpl w:val="6484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250285"/>
    <w:multiLevelType w:val="hybridMultilevel"/>
    <w:tmpl w:val="60EA4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B468FC"/>
    <w:multiLevelType w:val="hybridMultilevel"/>
    <w:tmpl w:val="C262D3B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02358"/>
    <w:multiLevelType w:val="hybridMultilevel"/>
    <w:tmpl w:val="35EC2EB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C0123E"/>
    <w:multiLevelType w:val="multilevel"/>
    <w:tmpl w:val="1754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BF4562"/>
    <w:multiLevelType w:val="hybridMultilevel"/>
    <w:tmpl w:val="EC8A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32"/>
  </w:num>
  <w:num w:numId="5">
    <w:abstractNumId w:val="8"/>
  </w:num>
  <w:num w:numId="6">
    <w:abstractNumId w:val="25"/>
  </w:num>
  <w:num w:numId="7">
    <w:abstractNumId w:val="0"/>
  </w:num>
  <w:num w:numId="8">
    <w:abstractNumId w:val="35"/>
  </w:num>
  <w:num w:numId="9">
    <w:abstractNumId w:val="40"/>
  </w:num>
  <w:num w:numId="10">
    <w:abstractNumId w:val="12"/>
  </w:num>
  <w:num w:numId="11">
    <w:abstractNumId w:val="14"/>
  </w:num>
  <w:num w:numId="12">
    <w:abstractNumId w:val="9"/>
  </w:num>
  <w:num w:numId="1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</w:num>
  <w:num w:numId="20">
    <w:abstractNumId w:val="41"/>
  </w:num>
  <w:num w:numId="21">
    <w:abstractNumId w:val="31"/>
  </w:num>
  <w:num w:numId="22">
    <w:abstractNumId w:val="27"/>
  </w:num>
  <w:num w:numId="23">
    <w:abstractNumId w:val="30"/>
  </w:num>
  <w:num w:numId="24">
    <w:abstractNumId w:val="24"/>
  </w:num>
  <w:num w:numId="25">
    <w:abstractNumId w:val="34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23"/>
  </w:num>
  <w:num w:numId="37">
    <w:abstractNumId w:val="19"/>
  </w:num>
  <w:num w:numId="38">
    <w:abstractNumId w:val="13"/>
  </w:num>
  <w:num w:numId="39">
    <w:abstractNumId w:val="17"/>
  </w:num>
  <w:num w:numId="40">
    <w:abstractNumId w:val="6"/>
  </w:num>
  <w:num w:numId="41">
    <w:abstractNumId w:val="11"/>
  </w:num>
  <w:num w:numId="42">
    <w:abstractNumId w:val="43"/>
  </w:num>
  <w:num w:numId="43">
    <w:abstractNumId w:val="16"/>
  </w:num>
  <w:num w:numId="44">
    <w:abstractNumId w:val="22"/>
  </w:num>
  <w:num w:numId="45">
    <w:abstractNumId w:val="1"/>
  </w:num>
  <w:num w:numId="46">
    <w:abstractNumId w:val="29"/>
  </w:num>
  <w:num w:numId="47">
    <w:abstractNumId w:val="38"/>
  </w:num>
  <w:num w:numId="48">
    <w:abstractNumId w:val="21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1F1"/>
    <w:rsid w:val="00000BBA"/>
    <w:rsid w:val="00025DFA"/>
    <w:rsid w:val="00036E28"/>
    <w:rsid w:val="00036EEB"/>
    <w:rsid w:val="00060BEC"/>
    <w:rsid w:val="000872E9"/>
    <w:rsid w:val="00095E5E"/>
    <w:rsid w:val="000D1BE4"/>
    <w:rsid w:val="000D2912"/>
    <w:rsid w:val="000E6952"/>
    <w:rsid w:val="0010012B"/>
    <w:rsid w:val="00105BFC"/>
    <w:rsid w:val="00105FF4"/>
    <w:rsid w:val="00122057"/>
    <w:rsid w:val="0013269F"/>
    <w:rsid w:val="001477EB"/>
    <w:rsid w:val="00171889"/>
    <w:rsid w:val="00181135"/>
    <w:rsid w:val="001818DC"/>
    <w:rsid w:val="00182262"/>
    <w:rsid w:val="001919BE"/>
    <w:rsid w:val="00193834"/>
    <w:rsid w:val="001A1A3B"/>
    <w:rsid w:val="001B770C"/>
    <w:rsid w:val="001D2090"/>
    <w:rsid w:val="00220B5F"/>
    <w:rsid w:val="00227D75"/>
    <w:rsid w:val="002311B2"/>
    <w:rsid w:val="0024206A"/>
    <w:rsid w:val="002476E5"/>
    <w:rsid w:val="002477EC"/>
    <w:rsid w:val="002A7CDA"/>
    <w:rsid w:val="002C0E0E"/>
    <w:rsid w:val="002E140A"/>
    <w:rsid w:val="002E1DD7"/>
    <w:rsid w:val="002F45F7"/>
    <w:rsid w:val="00304BF7"/>
    <w:rsid w:val="0032152B"/>
    <w:rsid w:val="003506D8"/>
    <w:rsid w:val="00356371"/>
    <w:rsid w:val="00364197"/>
    <w:rsid w:val="0038261F"/>
    <w:rsid w:val="003963A2"/>
    <w:rsid w:val="003A6BC0"/>
    <w:rsid w:val="003C3816"/>
    <w:rsid w:val="003D199D"/>
    <w:rsid w:val="004176B1"/>
    <w:rsid w:val="00421319"/>
    <w:rsid w:val="00446DE3"/>
    <w:rsid w:val="004562E4"/>
    <w:rsid w:val="00457BC9"/>
    <w:rsid w:val="00471C39"/>
    <w:rsid w:val="004742A7"/>
    <w:rsid w:val="004A16BD"/>
    <w:rsid w:val="004D7395"/>
    <w:rsid w:val="004F4D61"/>
    <w:rsid w:val="004F6084"/>
    <w:rsid w:val="0052130B"/>
    <w:rsid w:val="005253CE"/>
    <w:rsid w:val="00547289"/>
    <w:rsid w:val="00551040"/>
    <w:rsid w:val="00586CBD"/>
    <w:rsid w:val="00593A09"/>
    <w:rsid w:val="0059580C"/>
    <w:rsid w:val="005960E6"/>
    <w:rsid w:val="005B7437"/>
    <w:rsid w:val="005D05D3"/>
    <w:rsid w:val="005D69CA"/>
    <w:rsid w:val="005E3631"/>
    <w:rsid w:val="00610CDD"/>
    <w:rsid w:val="00612781"/>
    <w:rsid w:val="006275AC"/>
    <w:rsid w:val="00634BA6"/>
    <w:rsid w:val="006378B7"/>
    <w:rsid w:val="00645E04"/>
    <w:rsid w:val="00683B66"/>
    <w:rsid w:val="0069759C"/>
    <w:rsid w:val="006A0AA0"/>
    <w:rsid w:val="006B12D3"/>
    <w:rsid w:val="006B1856"/>
    <w:rsid w:val="006D38A3"/>
    <w:rsid w:val="006D6398"/>
    <w:rsid w:val="006F1D1C"/>
    <w:rsid w:val="007042D3"/>
    <w:rsid w:val="007075A0"/>
    <w:rsid w:val="007228DA"/>
    <w:rsid w:val="00737D64"/>
    <w:rsid w:val="00764173"/>
    <w:rsid w:val="0078791D"/>
    <w:rsid w:val="007A1F97"/>
    <w:rsid w:val="007A7B84"/>
    <w:rsid w:val="007B2DBC"/>
    <w:rsid w:val="007C4526"/>
    <w:rsid w:val="007C561B"/>
    <w:rsid w:val="007E2179"/>
    <w:rsid w:val="007E3FFD"/>
    <w:rsid w:val="007F4850"/>
    <w:rsid w:val="007F5A70"/>
    <w:rsid w:val="00812FED"/>
    <w:rsid w:val="0082752B"/>
    <w:rsid w:val="00836A8F"/>
    <w:rsid w:val="0084127B"/>
    <w:rsid w:val="00847E5C"/>
    <w:rsid w:val="008549A8"/>
    <w:rsid w:val="00871C86"/>
    <w:rsid w:val="0087403F"/>
    <w:rsid w:val="008A1CC6"/>
    <w:rsid w:val="008C35D8"/>
    <w:rsid w:val="00920864"/>
    <w:rsid w:val="00924844"/>
    <w:rsid w:val="0093208E"/>
    <w:rsid w:val="00934997"/>
    <w:rsid w:val="009610F2"/>
    <w:rsid w:val="00964D2F"/>
    <w:rsid w:val="009764D1"/>
    <w:rsid w:val="00986231"/>
    <w:rsid w:val="0099276F"/>
    <w:rsid w:val="009A32F1"/>
    <w:rsid w:val="009A4036"/>
    <w:rsid w:val="009B09C1"/>
    <w:rsid w:val="009D6109"/>
    <w:rsid w:val="009E0597"/>
    <w:rsid w:val="009F33B1"/>
    <w:rsid w:val="00A4177F"/>
    <w:rsid w:val="00A46961"/>
    <w:rsid w:val="00A539A9"/>
    <w:rsid w:val="00A53A49"/>
    <w:rsid w:val="00A57350"/>
    <w:rsid w:val="00A662DF"/>
    <w:rsid w:val="00A71CBA"/>
    <w:rsid w:val="00A811F1"/>
    <w:rsid w:val="00A81DDC"/>
    <w:rsid w:val="00AB69BB"/>
    <w:rsid w:val="00AC30CF"/>
    <w:rsid w:val="00AC34FA"/>
    <w:rsid w:val="00AD36D3"/>
    <w:rsid w:val="00B2463E"/>
    <w:rsid w:val="00B52B26"/>
    <w:rsid w:val="00B62176"/>
    <w:rsid w:val="00B70400"/>
    <w:rsid w:val="00BA291B"/>
    <w:rsid w:val="00BB29B6"/>
    <w:rsid w:val="00BD211B"/>
    <w:rsid w:val="00BD5ECE"/>
    <w:rsid w:val="00BF233B"/>
    <w:rsid w:val="00C635E3"/>
    <w:rsid w:val="00C701A1"/>
    <w:rsid w:val="00C74D4F"/>
    <w:rsid w:val="00C77D88"/>
    <w:rsid w:val="00CA6A06"/>
    <w:rsid w:val="00CB4075"/>
    <w:rsid w:val="00CB5540"/>
    <w:rsid w:val="00CC4DFA"/>
    <w:rsid w:val="00CD3D60"/>
    <w:rsid w:val="00CF3117"/>
    <w:rsid w:val="00D1458E"/>
    <w:rsid w:val="00D1680E"/>
    <w:rsid w:val="00D579EB"/>
    <w:rsid w:val="00D92BF9"/>
    <w:rsid w:val="00DB186C"/>
    <w:rsid w:val="00DC5DC2"/>
    <w:rsid w:val="00DD248B"/>
    <w:rsid w:val="00DD298B"/>
    <w:rsid w:val="00E0104F"/>
    <w:rsid w:val="00E2621E"/>
    <w:rsid w:val="00E30F23"/>
    <w:rsid w:val="00E33326"/>
    <w:rsid w:val="00E42D2D"/>
    <w:rsid w:val="00E60D69"/>
    <w:rsid w:val="00E66E46"/>
    <w:rsid w:val="00E776CA"/>
    <w:rsid w:val="00EC0D02"/>
    <w:rsid w:val="00EC1E7E"/>
    <w:rsid w:val="00EC313C"/>
    <w:rsid w:val="00ED4B2D"/>
    <w:rsid w:val="00EF11AD"/>
    <w:rsid w:val="00F040E0"/>
    <w:rsid w:val="00F0664D"/>
    <w:rsid w:val="00F520FC"/>
    <w:rsid w:val="00F631E4"/>
    <w:rsid w:val="00FA5083"/>
    <w:rsid w:val="00FE1FAA"/>
    <w:rsid w:val="00FE2987"/>
    <w:rsid w:val="00FF0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1F1"/>
  </w:style>
  <w:style w:type="paragraph" w:styleId="Heading4">
    <w:name w:val="heading 4"/>
    <w:basedOn w:val="Normal"/>
    <w:link w:val="Heading4Char"/>
    <w:uiPriority w:val="9"/>
    <w:qFormat/>
    <w:rsid w:val="00BA29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275AC"/>
  </w:style>
  <w:style w:type="character" w:customStyle="1" w:styleId="hps">
    <w:name w:val="hps"/>
    <w:basedOn w:val="DefaultParagraphFont"/>
    <w:rsid w:val="006275AC"/>
  </w:style>
  <w:style w:type="paragraph" w:styleId="ListParagraph">
    <w:name w:val="List Paragraph"/>
    <w:basedOn w:val="Normal"/>
    <w:uiPriority w:val="34"/>
    <w:qFormat/>
    <w:rsid w:val="00924844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32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C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246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463E"/>
  </w:style>
  <w:style w:type="paragraph" w:styleId="Footer">
    <w:name w:val="footer"/>
    <w:basedOn w:val="Normal"/>
    <w:link w:val="FooterChar"/>
    <w:uiPriority w:val="99"/>
    <w:unhideWhenUsed/>
    <w:rsid w:val="00B246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63E"/>
  </w:style>
  <w:style w:type="character" w:customStyle="1" w:styleId="Heading4Char">
    <w:name w:val="Heading 4 Char"/>
    <w:basedOn w:val="DefaultParagraphFont"/>
    <w:link w:val="Heading4"/>
    <w:uiPriority w:val="9"/>
    <w:rsid w:val="00BA291B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C63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footer" Target="footer3.xml"/><Relationship Id="rId10" Type="http://schemas.openxmlformats.org/officeDocument/2006/relationships/hyperlink" Target="http://www.who.int/mediacentre/factsheets/fs103/e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dc.gov/vhf/ebola/hcp/infection-prevention-and-control-recommendations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header" Target="header3.xml"/><Relationship Id="rId8" Type="http://schemas.openxmlformats.org/officeDocument/2006/relationships/hyperlink" Target="http://www.who.int/csr/resources/who-ipc-guidance-ebolafinal-09082014.pdf?ua=1" TargetMode="Externa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69BA8-3537-4F2B-8D85-7257C0C3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5484</Words>
  <Characters>31261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Denic</cp:lastModifiedBy>
  <cp:revision>3</cp:revision>
  <dcterms:created xsi:type="dcterms:W3CDTF">2014-08-18T05:45:00Z</dcterms:created>
  <dcterms:modified xsi:type="dcterms:W3CDTF">2014-08-18T08:28:00Z</dcterms:modified>
</cp:coreProperties>
</file>